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8356C" w14:textId="77777777" w:rsidR="00202BF5" w:rsidRDefault="00202BF5" w:rsidP="00202BF5">
      <w:pPr>
        <w:jc w:val="center"/>
        <w:rPr>
          <w:rFonts w:ascii="Arial" w:hAnsi="Arial" w:cs="Arial"/>
          <w:sz w:val="72"/>
          <w:szCs w:val="72"/>
        </w:rPr>
      </w:pPr>
    </w:p>
    <w:p w14:paraId="17D65491" w14:textId="77777777" w:rsidR="00202BF5" w:rsidRDefault="00202BF5" w:rsidP="00202BF5">
      <w:pPr>
        <w:jc w:val="center"/>
        <w:rPr>
          <w:rFonts w:ascii="Arial" w:hAnsi="Arial" w:cs="Arial"/>
          <w:sz w:val="72"/>
          <w:szCs w:val="72"/>
        </w:rPr>
      </w:pPr>
    </w:p>
    <w:p w14:paraId="13B57DC2" w14:textId="77777777" w:rsidR="004354D9" w:rsidRPr="004354D9" w:rsidRDefault="004354D9" w:rsidP="004354D9">
      <w:pPr>
        <w:jc w:val="center"/>
        <w:rPr>
          <w:rFonts w:ascii="Arial" w:hAnsi="Arial" w:cs="Arial"/>
          <w:sz w:val="72"/>
          <w:szCs w:val="72"/>
        </w:rPr>
      </w:pPr>
      <w:r w:rsidRPr="004354D9">
        <w:rPr>
          <w:rFonts w:ascii="Arial" w:hAnsi="Arial" w:cs="Arial"/>
          <w:sz w:val="72"/>
          <w:szCs w:val="72"/>
        </w:rPr>
        <w:t xml:space="preserve">CONTRATO MODELO </w:t>
      </w:r>
    </w:p>
    <w:p w14:paraId="34A643C9" w14:textId="77777777" w:rsidR="004354D9" w:rsidRPr="004354D9" w:rsidRDefault="004354D9" w:rsidP="004354D9">
      <w:pPr>
        <w:jc w:val="center"/>
        <w:rPr>
          <w:rFonts w:ascii="Arial" w:hAnsi="Arial" w:cs="Arial"/>
          <w:sz w:val="72"/>
          <w:szCs w:val="72"/>
        </w:rPr>
      </w:pPr>
    </w:p>
    <w:p w14:paraId="6983345C" w14:textId="77777777" w:rsidR="004354D9" w:rsidRPr="004354D9" w:rsidRDefault="004354D9" w:rsidP="004354D9">
      <w:pPr>
        <w:jc w:val="center"/>
        <w:rPr>
          <w:rFonts w:ascii="Arial" w:hAnsi="Arial" w:cs="Arial"/>
          <w:sz w:val="72"/>
          <w:szCs w:val="72"/>
        </w:rPr>
      </w:pPr>
      <w:r w:rsidRPr="004354D9">
        <w:rPr>
          <w:rFonts w:ascii="Arial" w:hAnsi="Arial" w:cs="Arial"/>
          <w:sz w:val="72"/>
          <w:szCs w:val="72"/>
        </w:rPr>
        <w:t xml:space="preserve">DE </w:t>
      </w:r>
    </w:p>
    <w:p w14:paraId="697C8C0E" w14:textId="77777777" w:rsidR="004354D9" w:rsidRPr="004354D9" w:rsidRDefault="004354D9" w:rsidP="004354D9">
      <w:pPr>
        <w:jc w:val="center"/>
        <w:rPr>
          <w:rFonts w:ascii="Arial" w:hAnsi="Arial" w:cs="Arial"/>
          <w:sz w:val="72"/>
          <w:szCs w:val="72"/>
        </w:rPr>
      </w:pPr>
    </w:p>
    <w:p w14:paraId="6A15DEBC" w14:textId="77777777" w:rsidR="004354D9" w:rsidRPr="004354D9" w:rsidRDefault="004354D9" w:rsidP="004354D9">
      <w:pPr>
        <w:jc w:val="center"/>
        <w:rPr>
          <w:rFonts w:ascii="Arial" w:hAnsi="Arial" w:cs="Arial"/>
          <w:sz w:val="72"/>
          <w:szCs w:val="72"/>
        </w:rPr>
      </w:pPr>
      <w:r w:rsidRPr="004354D9">
        <w:rPr>
          <w:rFonts w:ascii="Arial" w:hAnsi="Arial" w:cs="Arial"/>
          <w:sz w:val="72"/>
          <w:szCs w:val="72"/>
        </w:rPr>
        <w:t>COMODATO</w:t>
      </w:r>
    </w:p>
    <w:p w14:paraId="640EB07B" w14:textId="77777777" w:rsidR="004354D9" w:rsidRPr="004354D9" w:rsidRDefault="004354D9" w:rsidP="004354D9">
      <w:pPr>
        <w:jc w:val="center"/>
        <w:rPr>
          <w:rFonts w:ascii="Arial" w:hAnsi="Arial" w:cs="Arial"/>
          <w:sz w:val="72"/>
          <w:szCs w:val="72"/>
        </w:rPr>
      </w:pPr>
    </w:p>
    <w:p w14:paraId="60B4DCB9" w14:textId="229544E3" w:rsidR="00202BF5" w:rsidRPr="006E2273" w:rsidRDefault="004354D9" w:rsidP="004354D9">
      <w:pPr>
        <w:jc w:val="center"/>
        <w:rPr>
          <w:rFonts w:ascii="Arial" w:hAnsi="Arial" w:cs="Arial"/>
        </w:rPr>
      </w:pPr>
      <w:r w:rsidRPr="004354D9">
        <w:rPr>
          <w:rFonts w:ascii="Arial" w:hAnsi="Arial" w:cs="Arial"/>
          <w:sz w:val="72"/>
          <w:szCs w:val="72"/>
        </w:rPr>
        <w:t>2016</w:t>
      </w:r>
      <w:r w:rsidR="00202BF5" w:rsidRPr="006E2273">
        <w:rPr>
          <w:rFonts w:ascii="Arial" w:hAnsi="Arial" w:cs="Arial"/>
        </w:rPr>
        <w:br w:type="page"/>
      </w:r>
    </w:p>
    <w:p w14:paraId="1584A08B" w14:textId="77777777" w:rsidR="00202BF5" w:rsidRPr="006E2273" w:rsidRDefault="00202BF5" w:rsidP="00202BF5">
      <w:pPr>
        <w:jc w:val="center"/>
        <w:rPr>
          <w:rFonts w:ascii="Arial" w:hAnsi="Arial" w:cs="Arial"/>
          <w:b/>
          <w:bCs/>
          <w:sz w:val="40"/>
          <w:szCs w:val="40"/>
        </w:rPr>
      </w:pPr>
    </w:p>
    <w:p w14:paraId="1AF5E970" w14:textId="77777777" w:rsidR="00202BF5" w:rsidRPr="006E2273" w:rsidRDefault="00202BF5" w:rsidP="00E10F50">
      <w:pPr>
        <w:rPr>
          <w:rFonts w:ascii="Arial" w:hAnsi="Arial" w:cs="Arial"/>
          <w:b/>
          <w:bCs/>
          <w:color w:val="00B050"/>
          <w:sz w:val="40"/>
          <w:szCs w:val="40"/>
          <w14:shadow w14:blurRad="63500" w14:dist="50800" w14:dir="13500000" w14:sx="0" w14:sy="0" w14:kx="0" w14:ky="0" w14:algn="none">
            <w14:srgbClr w14:val="000000">
              <w14:alpha w14:val="50000"/>
            </w14:srgbClr>
          </w14:shadow>
        </w:rPr>
      </w:pPr>
    </w:p>
    <w:p w14:paraId="1B9CAA5D" w14:textId="77777777" w:rsidR="00E10F50" w:rsidRPr="00E10F50" w:rsidRDefault="00E10F50" w:rsidP="00E10F50">
      <w:pPr>
        <w:jc w:val="center"/>
        <w:rPr>
          <w:rFonts w:ascii="Arial" w:hAnsi="Arial" w:cs="Arial"/>
          <w:b/>
          <w:bCs/>
          <w:sz w:val="56"/>
          <w:szCs w:val="56"/>
          <w14:shadow w14:blurRad="63500" w14:dist="50800" w14:dir="13500000" w14:sx="0" w14:sy="0" w14:kx="0" w14:ky="0" w14:algn="none">
            <w14:srgbClr w14:val="000000">
              <w14:alpha w14:val="50000"/>
            </w14:srgbClr>
          </w14:shadow>
        </w:rPr>
      </w:pPr>
      <w:r w:rsidRPr="00E10F50">
        <w:rPr>
          <w:rFonts w:ascii="Arial" w:hAnsi="Arial" w:cs="Arial"/>
          <w:b/>
          <w:bCs/>
          <w:sz w:val="56"/>
          <w:szCs w:val="56"/>
          <w14:shadow w14:blurRad="63500" w14:dist="50800" w14:dir="13500000" w14:sx="0" w14:sy="0" w14:kx="0" w14:ky="0" w14:algn="none">
            <w14:srgbClr w14:val="000000">
              <w14:alpha w14:val="50000"/>
            </w14:srgbClr>
          </w14:shadow>
        </w:rPr>
        <w:t xml:space="preserve">CONTRATO DE COMODATO </w:t>
      </w:r>
    </w:p>
    <w:p w14:paraId="64407BD0" w14:textId="77777777" w:rsidR="00E10F50" w:rsidRPr="00E10F50" w:rsidRDefault="00E10F50" w:rsidP="00E10F50">
      <w:pPr>
        <w:jc w:val="center"/>
        <w:rPr>
          <w:rFonts w:ascii="Arial" w:hAnsi="Arial" w:cs="Arial"/>
          <w:b/>
          <w:bCs/>
          <w:sz w:val="56"/>
          <w:szCs w:val="56"/>
          <w14:shadow w14:blurRad="63500" w14:dist="50800" w14:dir="13500000" w14:sx="0" w14:sy="0" w14:kx="0" w14:ky="0" w14:algn="none">
            <w14:srgbClr w14:val="000000">
              <w14:alpha w14:val="50000"/>
            </w14:srgbClr>
          </w14:shadow>
        </w:rPr>
      </w:pPr>
      <w:r w:rsidRPr="00E10F50">
        <w:rPr>
          <w:rFonts w:ascii="Arial" w:hAnsi="Arial" w:cs="Arial"/>
          <w:b/>
          <w:bCs/>
          <w:sz w:val="56"/>
          <w:szCs w:val="56"/>
          <w14:shadow w14:blurRad="63500" w14:dist="50800" w14:dir="13500000" w14:sx="0" w14:sy="0" w14:kx="0" w14:ky="0" w14:algn="none">
            <w14:srgbClr w14:val="000000">
              <w14:alpha w14:val="50000"/>
            </w14:srgbClr>
          </w14:shadow>
        </w:rPr>
        <w:t>QUE CELEBRAN EL DIA ____ DEL MES ______ DEL AÑO ______, POR UNA PARTE ___________________ (EN LO SUCESIVO “COMODANTE”), Y POR OTRA PARTE ______________________________ (EN LO SUCESIVO “COMODATARIO”), AL TENOR DE LOS SIGUIENTES ANTECEDENTES, DEFINICIONES, DECLARACIONES Y CLAUSULAS:</w:t>
      </w:r>
    </w:p>
    <w:p w14:paraId="18DAC616" w14:textId="77777777" w:rsidR="00E10F50" w:rsidRPr="00E10F50" w:rsidRDefault="00E10F50" w:rsidP="00E10F50">
      <w:pPr>
        <w:jc w:val="center"/>
        <w:rPr>
          <w:rFonts w:ascii="Arial" w:hAnsi="Arial" w:cs="Arial"/>
          <w:b/>
          <w:bCs/>
          <w:sz w:val="56"/>
          <w:szCs w:val="56"/>
          <w14:shadow w14:blurRad="63500" w14:dist="50800" w14:dir="13500000" w14:sx="0" w14:sy="0" w14:kx="0" w14:ky="0" w14:algn="none">
            <w14:srgbClr w14:val="000000">
              <w14:alpha w14:val="50000"/>
            </w14:srgbClr>
          </w14:shadow>
        </w:rPr>
      </w:pPr>
    </w:p>
    <w:p w14:paraId="0348AB8E" w14:textId="77777777" w:rsidR="00E10F50" w:rsidRDefault="00E10F50" w:rsidP="00E10F50">
      <w:pPr>
        <w:rPr>
          <w:rFonts w:ascii="Arial" w:hAnsi="Arial"/>
        </w:rPr>
      </w:pPr>
    </w:p>
    <w:p w14:paraId="0066BA3E" w14:textId="77777777" w:rsidR="00B13041" w:rsidRPr="00B13041" w:rsidRDefault="00B13041" w:rsidP="00B13041">
      <w:pPr>
        <w:jc w:val="center"/>
        <w:rPr>
          <w:rFonts w:ascii="Arial" w:hAnsi="Arial"/>
          <w:b/>
          <w:bCs/>
          <w:sz w:val="40"/>
          <w:szCs w:val="40"/>
          <w:lang w:val="es-ES"/>
          <w14:shadow w14:blurRad="63500" w14:dist="50800" w14:dir="13500000" w14:sx="0" w14:sy="0" w14:kx="0" w14:ky="0" w14:algn="none">
            <w14:srgbClr w14:val="000000">
              <w14:alpha w14:val="50000"/>
            </w14:srgbClr>
          </w14:shadow>
        </w:rPr>
      </w:pPr>
      <w:r w:rsidRPr="00B13041">
        <w:rPr>
          <w:rFonts w:ascii="Arial" w:hAnsi="Arial"/>
          <w:b/>
          <w:bCs/>
          <w:sz w:val="40"/>
          <w:szCs w:val="40"/>
          <w:lang w:val="es-ES"/>
          <w14:shadow w14:blurRad="63500" w14:dist="50800" w14:dir="13500000" w14:sx="0" w14:sy="0" w14:kx="0" w14:ky="0" w14:algn="none">
            <w14:srgbClr w14:val="000000">
              <w14:alpha w14:val="50000"/>
            </w14:srgbClr>
          </w14:shadow>
        </w:rPr>
        <w:t>I.</w:t>
      </w:r>
    </w:p>
    <w:p w14:paraId="000391A7" w14:textId="77777777" w:rsidR="00B13041" w:rsidRPr="00B13041" w:rsidRDefault="00B13041" w:rsidP="00B13041">
      <w:pPr>
        <w:jc w:val="center"/>
        <w:rPr>
          <w:rFonts w:ascii="Arial" w:hAnsi="Arial"/>
          <w:b/>
          <w:bCs/>
          <w:sz w:val="40"/>
          <w:szCs w:val="40"/>
          <w:u w:val="single" w:color="0432FF"/>
          <w:lang w:val="es-ES"/>
          <w14:shadow w14:blurRad="63500" w14:dist="50800" w14:dir="13500000" w14:sx="0" w14:sy="0" w14:kx="0" w14:ky="0" w14:algn="none">
            <w14:srgbClr w14:val="000000">
              <w14:alpha w14:val="50000"/>
            </w14:srgbClr>
          </w14:shadow>
        </w:rPr>
      </w:pPr>
      <w:r w:rsidRPr="00B13041">
        <w:rPr>
          <w:rFonts w:ascii="Arial" w:hAnsi="Arial"/>
          <w:b/>
          <w:bCs/>
          <w:sz w:val="40"/>
          <w:szCs w:val="40"/>
          <w:u w:val="single" w:color="0432FF"/>
          <w:lang w:val="es-ES"/>
          <w14:shadow w14:blurRad="63500" w14:dist="50800" w14:dir="13500000" w14:sx="0" w14:sy="0" w14:kx="0" w14:ky="0" w14:algn="none">
            <w14:srgbClr w14:val="000000">
              <w14:alpha w14:val="50000"/>
            </w14:srgbClr>
          </w14:shadow>
        </w:rPr>
        <w:t>ANTECEDENTES</w:t>
      </w:r>
    </w:p>
    <w:p w14:paraId="23F75ED5" w14:textId="77777777" w:rsidR="00B13041" w:rsidRPr="00B13041" w:rsidRDefault="00B13041" w:rsidP="00B13041">
      <w:pPr>
        <w:jc w:val="center"/>
        <w:rPr>
          <w:rFonts w:ascii="Arial" w:hAnsi="Arial"/>
          <w:b/>
          <w:bCs/>
          <w:u w:val="single" w:color="0432FF"/>
          <w:lang w:val="es-ES"/>
          <w14:shadow w14:blurRad="63500" w14:dist="50800" w14:dir="13500000" w14:sx="0" w14:sy="0" w14:kx="0" w14:ky="0" w14:algn="none">
            <w14:srgbClr w14:val="000000">
              <w14:alpha w14:val="50000"/>
            </w14:srgbClr>
          </w14:shadow>
        </w:rPr>
      </w:pPr>
    </w:p>
    <w:p w14:paraId="63FDC4D7"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bCs/>
          <w:lang w:val="es-ES"/>
          <w14:shadow w14:blurRad="63500" w14:dist="50800" w14:dir="13500000" w14:sx="0" w14:sy="0" w14:kx="0" w14:ky="0" w14:algn="none">
            <w14:srgbClr w14:val="000000">
              <w14:alpha w14:val="50000"/>
            </w14:srgbClr>
          </w14:shadow>
        </w:rPr>
        <w:t xml:space="preserve">I.1.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Las Partes</w:t>
      </w:r>
      <w:r w:rsidRPr="00B13041">
        <w:rPr>
          <w:rFonts w:ascii="Arial" w:hAnsi="Arial"/>
          <w:b/>
          <w:bCs/>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son personas físicas (de ser el caso), de nacionalidad mexicana, las cuales desean establecer una relación de </w:t>
      </w:r>
      <w:r w:rsidRPr="00B13041">
        <w:rPr>
          <w:rFonts w:ascii="Arial" w:hAnsi="Arial"/>
          <w:b/>
          <w:lang w:val="es-ES"/>
          <w14:shadow w14:blurRad="63500" w14:dist="50800" w14:dir="13500000" w14:sx="0" w14:sy="0" w14:kx="0" w14:ky="0" w14:algn="none">
            <w14:srgbClr w14:val="000000">
              <w14:alpha w14:val="50000"/>
            </w14:srgbClr>
          </w14:shadow>
        </w:rPr>
        <w:t>Comodato</w:t>
      </w:r>
      <w:r w:rsidRPr="00B13041">
        <w:rPr>
          <w:rFonts w:ascii="Arial" w:hAnsi="Arial"/>
          <w:lang w:val="es-ES"/>
          <w14:shadow w14:blurRad="63500" w14:dist="50800" w14:dir="13500000" w14:sx="0" w14:sy="0" w14:kx="0" w14:ky="0" w14:algn="none">
            <w14:srgbClr w14:val="000000">
              <w14:alpha w14:val="50000"/>
            </w14:srgbClr>
          </w14:shadow>
        </w:rPr>
        <w:t xml:space="preserve"> respecto a cierto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ubicado en la Ciudad de México, México, descrito en mayor detalle en el </w:t>
      </w:r>
      <w:r w:rsidRPr="00B13041">
        <w:rPr>
          <w:rFonts w:ascii="Arial" w:hAnsi="Arial"/>
          <w:b/>
          <w:lang w:val="es-ES"/>
          <w14:shadow w14:blurRad="63500" w14:dist="50800" w14:dir="13500000" w14:sx="0" w14:sy="0" w14:kx="0" w14:ky="0" w14:algn="none">
            <w14:srgbClr w14:val="000000">
              <w14:alpha w14:val="50000"/>
            </w14:srgbClr>
          </w14:shadow>
        </w:rPr>
        <w:t>párrafo II.1.6</w:t>
      </w:r>
      <w:r w:rsidRPr="00B13041">
        <w:rPr>
          <w:rFonts w:ascii="Arial" w:hAnsi="Arial"/>
          <w:lang w:val="es-ES"/>
          <w14:shadow w14:blurRad="63500" w14:dist="50800" w14:dir="13500000" w14:sx="0" w14:sy="0" w14:kx="0" w14:ky="0" w14:algn="none">
            <w14:srgbClr w14:val="000000">
              <w14:alpha w14:val="50000"/>
            </w14:srgbClr>
          </w14:shadow>
        </w:rPr>
        <w:t xml:space="preserve">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w:t>
      </w:r>
    </w:p>
    <w:p w14:paraId="19755DF6" w14:textId="77777777" w:rsidR="00B13041" w:rsidRPr="00B13041" w:rsidRDefault="00B13041" w:rsidP="00B13041">
      <w:pPr>
        <w:spacing w:line="276" w:lineRule="auto"/>
        <w:rPr>
          <w:rFonts w:ascii="Arial" w:hAnsi="Arial"/>
          <w:b/>
          <w:bCs/>
          <w:lang w:val="es-ES"/>
          <w14:shadow w14:blurRad="63500" w14:dist="50800" w14:dir="13500000" w14:sx="0" w14:sy="0" w14:kx="0" w14:ky="0" w14:algn="none">
            <w14:srgbClr w14:val="000000">
              <w14:alpha w14:val="50000"/>
            </w14:srgbClr>
          </w14:shadow>
        </w:rPr>
      </w:pPr>
    </w:p>
    <w:p w14:paraId="46A26D19"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bCs/>
          <w:u w:color="00B050"/>
          <w:lang w:val="es-ES"/>
          <w14:shadow w14:blurRad="63500" w14:dist="50800" w14:dir="13500000" w14:sx="0" w14:sy="0" w14:kx="0" w14:ky="0" w14:algn="none">
            <w14:srgbClr w14:val="000000">
              <w14:alpha w14:val="50000"/>
            </w14:srgbClr>
          </w14:shadow>
        </w:rPr>
        <w:t xml:space="preserve">I.2.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Voluntad de las Partes</w:t>
      </w:r>
      <w:r w:rsidRPr="00B13041">
        <w:rPr>
          <w:rFonts w:ascii="Arial" w:hAnsi="Arial"/>
          <w:b/>
          <w:bCs/>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es propietario y se encuentra en posesión y en pleno dominio del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cuyo uso, goce y disfrute desea ceder de forma gratuita al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acorde a las leyes de los Estados Unidos Mexicanos, y en los términos y las condiciones estipulados en el presente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mientras que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desea usar, gozar y disfrutar de la misma forma gratuita y manera de ese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acorde a las leyes de los Estados Unidos Mexicanos, y sujeto a los términos y condiciones estipulados en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w:t>
      </w:r>
    </w:p>
    <w:p w14:paraId="604043E7" w14:textId="77777777" w:rsidR="00B13041" w:rsidRPr="00B13041" w:rsidRDefault="00B13041" w:rsidP="00B13041">
      <w:pPr>
        <w:rPr>
          <w:rFonts w:ascii="Arial" w:hAnsi="Arial"/>
          <w:lang w:val="es-ES"/>
          <w14:shadow w14:blurRad="63500" w14:dist="50800" w14:dir="13500000" w14:sx="0" w14:sy="0" w14:kx="0" w14:ky="0" w14:algn="none">
            <w14:srgbClr w14:val="000000">
              <w14:alpha w14:val="50000"/>
            </w14:srgbClr>
          </w14:shadow>
        </w:rPr>
      </w:pPr>
    </w:p>
    <w:p w14:paraId="1C79DD5F" w14:textId="77777777" w:rsidR="00B13041" w:rsidRPr="00B13041" w:rsidRDefault="00B13041" w:rsidP="00B13041">
      <w:pPr>
        <w:jc w:val="center"/>
        <w:rPr>
          <w:rFonts w:ascii="Arial" w:hAnsi="Arial"/>
          <w:b/>
          <w:bCs/>
          <w:sz w:val="40"/>
          <w:szCs w:val="40"/>
          <w:lang w:val="es-ES"/>
          <w14:shadow w14:blurRad="63500" w14:dist="50800" w14:dir="13500000" w14:sx="0" w14:sy="0" w14:kx="0" w14:ky="0" w14:algn="none">
            <w14:srgbClr w14:val="000000">
              <w14:alpha w14:val="50000"/>
            </w14:srgbClr>
          </w14:shadow>
        </w:rPr>
      </w:pPr>
      <w:r w:rsidRPr="00B13041">
        <w:rPr>
          <w:rFonts w:ascii="Arial" w:hAnsi="Arial"/>
          <w:b/>
          <w:bCs/>
          <w:sz w:val="40"/>
          <w:szCs w:val="40"/>
          <w:lang w:val="es-ES"/>
          <w14:shadow w14:blurRad="63500" w14:dist="50800" w14:dir="13500000" w14:sx="0" w14:sy="0" w14:kx="0" w14:ky="0" w14:algn="none">
            <w14:srgbClr w14:val="000000">
              <w14:alpha w14:val="50000"/>
            </w14:srgbClr>
          </w14:shadow>
        </w:rPr>
        <w:t>II.</w:t>
      </w:r>
    </w:p>
    <w:p w14:paraId="0A2E40EF" w14:textId="77777777" w:rsidR="00B13041" w:rsidRPr="00B13041" w:rsidRDefault="00B13041" w:rsidP="00B13041">
      <w:pPr>
        <w:jc w:val="center"/>
        <w:rPr>
          <w:rFonts w:ascii="Arial" w:hAnsi="Arial"/>
          <w:b/>
          <w:bCs/>
          <w:sz w:val="40"/>
          <w:szCs w:val="40"/>
          <w:u w:val="single" w:color="0432FF"/>
          <w:lang w:val="es-ES"/>
          <w14:shadow w14:blurRad="63500" w14:dist="50800" w14:dir="13500000" w14:sx="0" w14:sy="0" w14:kx="0" w14:ky="0" w14:algn="none">
            <w14:srgbClr w14:val="000000">
              <w14:alpha w14:val="50000"/>
            </w14:srgbClr>
          </w14:shadow>
        </w:rPr>
      </w:pPr>
      <w:r w:rsidRPr="00B13041">
        <w:rPr>
          <w:rFonts w:ascii="Arial" w:hAnsi="Arial"/>
          <w:b/>
          <w:bCs/>
          <w:sz w:val="40"/>
          <w:szCs w:val="40"/>
          <w:u w:val="single" w:color="0432FF"/>
          <w:lang w:val="es-ES"/>
          <w14:shadow w14:blurRad="63500" w14:dist="50800" w14:dir="13500000" w14:sx="0" w14:sy="0" w14:kx="0" w14:ky="0" w14:algn="none">
            <w14:srgbClr w14:val="000000">
              <w14:alpha w14:val="50000"/>
            </w14:srgbClr>
          </w14:shadow>
        </w:rPr>
        <w:t>DEFINICIONES</w:t>
      </w:r>
    </w:p>
    <w:p w14:paraId="2B7DC5E0" w14:textId="77777777" w:rsidR="00B13041" w:rsidRPr="00B13041" w:rsidRDefault="00B13041" w:rsidP="00B13041">
      <w:pPr>
        <w:rPr>
          <w:rFonts w:ascii="Arial" w:hAnsi="Arial"/>
          <w:b/>
          <w:bCs/>
          <w:lang w:val="es-ES"/>
          <w14:shadow w14:blurRad="63500" w14:dist="50800" w14:dir="13500000" w14:sx="0" w14:sy="0" w14:kx="0" w14:ky="0" w14:algn="none">
            <w14:srgbClr w14:val="000000">
              <w14:alpha w14:val="50000"/>
            </w14:srgbClr>
          </w14:shadow>
        </w:rPr>
      </w:pPr>
    </w:p>
    <w:p w14:paraId="131CECEF" w14:textId="77777777" w:rsidR="00B13041" w:rsidRPr="00B13041" w:rsidRDefault="00B13041" w:rsidP="00B13041">
      <w:pPr>
        <w:spacing w:line="276" w:lineRule="auto"/>
        <w:rPr>
          <w:rFonts w:ascii="Arial" w:hAnsi="Arial"/>
          <w:lang w:val="es-ES_tradnl"/>
        </w:rPr>
      </w:pPr>
      <w:r w:rsidRPr="00B13041">
        <w:rPr>
          <w:rFonts w:ascii="Arial" w:hAnsi="Arial"/>
          <w:b/>
          <w:bCs/>
          <w:lang w:val="es-ES"/>
          <w14:shadow w14:blurRad="63500" w14:dist="50800" w14:dir="13500000" w14:sx="0" w14:sy="0" w14:kx="0" w14:ky="0" w14:algn="none">
            <w14:srgbClr w14:val="000000">
              <w14:alpha w14:val="50000"/>
            </w14:srgbClr>
          </w14:shadow>
        </w:rPr>
        <w:t xml:space="preserve">II.1. </w:t>
      </w:r>
      <w:r w:rsidRPr="00B13041">
        <w:rPr>
          <w:rFonts w:ascii="Arial" w:hAnsi="Arial"/>
          <w:b/>
          <w:bCs/>
          <w:u w:val="single" w:color="00B050"/>
          <w:lang w:val="es-ES_tradnl"/>
        </w:rPr>
        <w:t>Términos en Negritas</w:t>
      </w:r>
      <w:r w:rsidRPr="00B13041">
        <w:rPr>
          <w:rFonts w:ascii="Arial" w:hAnsi="Arial"/>
          <w:b/>
          <w:bCs/>
          <w:lang w:val="es-ES_tradnl"/>
        </w:rPr>
        <w:t xml:space="preserve">.- </w:t>
      </w:r>
      <w:r w:rsidRPr="00B13041">
        <w:rPr>
          <w:rFonts w:ascii="Arial" w:hAnsi="Arial"/>
          <w:lang w:val="es-ES_tradnl"/>
        </w:rPr>
        <w:t xml:space="preserve">Las </w:t>
      </w:r>
      <w:r w:rsidRPr="00B13041">
        <w:rPr>
          <w:rFonts w:ascii="Arial" w:hAnsi="Arial"/>
          <w:b/>
          <w:lang w:val="es-ES_tradnl"/>
        </w:rPr>
        <w:t>Partes</w:t>
      </w:r>
      <w:r w:rsidRPr="00B13041">
        <w:rPr>
          <w:rFonts w:ascii="Arial" w:hAnsi="Arial"/>
          <w:lang w:val="es-ES_tradnl"/>
        </w:rPr>
        <w:t xml:space="preserve"> acuerdan que los términos que aparecen en el texto del </w:t>
      </w:r>
      <w:r w:rsidRPr="00B13041">
        <w:rPr>
          <w:rFonts w:ascii="Arial" w:hAnsi="Arial"/>
          <w:b/>
          <w:bCs/>
          <w:lang w:val="es-ES_tradnl"/>
        </w:rPr>
        <w:t>Contrato</w:t>
      </w:r>
      <w:r w:rsidRPr="00B13041">
        <w:rPr>
          <w:rFonts w:ascii="Arial" w:hAnsi="Arial"/>
          <w:lang w:val="es-ES_tradnl"/>
        </w:rPr>
        <w:t xml:space="preserve"> en negritas – y todas sus variaciones gramaticales y de género - tienen el significado asignado a continuación y, de ser el caso, el ampliado en el párrafo correspondiente, que así los entienden y que las definiciones son partes íntegras al contenido jurídico del </w:t>
      </w:r>
      <w:r w:rsidRPr="00B13041">
        <w:rPr>
          <w:rFonts w:ascii="Arial" w:hAnsi="Arial"/>
          <w:b/>
          <w:lang w:val="es-ES_tradnl"/>
        </w:rPr>
        <w:t>Contrato</w:t>
      </w:r>
      <w:r w:rsidRPr="00B13041">
        <w:rPr>
          <w:rFonts w:ascii="Arial" w:hAnsi="Arial"/>
          <w:lang w:val="es-ES_tradnl"/>
        </w:rPr>
        <w:t>, siendo parte de los términos, condiciones y obligaciones del mismo:</w:t>
      </w:r>
    </w:p>
    <w:p w14:paraId="57BA3609" w14:textId="77777777" w:rsidR="00B13041" w:rsidRPr="00B13041" w:rsidRDefault="00B13041" w:rsidP="00B13041">
      <w:pPr>
        <w:spacing w:line="276" w:lineRule="auto"/>
        <w:rPr>
          <w:rFonts w:ascii="Arial" w:hAnsi="Arial"/>
          <w:lang w:val="es-ES_tradnl"/>
        </w:rPr>
      </w:pPr>
    </w:p>
    <w:p w14:paraId="1DB7CD5D"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II.1.2.  </w:t>
      </w:r>
      <w:r w:rsidRPr="00B13041">
        <w:rPr>
          <w:rFonts w:ascii="Arial" w:hAnsi="Arial"/>
          <w:b/>
          <w:bCs/>
          <w:u w:val="single" w:color="00B050"/>
          <w:lang w:val="es-ES_tradnl"/>
        </w:rPr>
        <w:t>“Comodato”</w:t>
      </w:r>
      <w:r w:rsidRPr="00B13041">
        <w:rPr>
          <w:rFonts w:ascii="Arial" w:hAnsi="Arial"/>
          <w:b/>
          <w:lang w:val="es-ES_tradnl"/>
        </w:rPr>
        <w:t>.-</w:t>
      </w:r>
      <w:r w:rsidRPr="00B13041">
        <w:rPr>
          <w:rFonts w:ascii="Arial" w:hAnsi="Arial"/>
          <w:lang w:val="es-ES_tradnl"/>
        </w:rPr>
        <w:t xml:space="preserve"> se refiere al contrato por el cual una persona física o moral cede temporalmente el uso, goce y disfrute de un inmueble en forma gratuita, para que otra persona física o moral lo use por cierto tiempo o para cierto fin y luego lo devuelva.</w:t>
      </w:r>
    </w:p>
    <w:p w14:paraId="2F4E3750" w14:textId="77777777" w:rsidR="00B13041" w:rsidRPr="00B13041" w:rsidRDefault="00B13041" w:rsidP="00B13041">
      <w:pPr>
        <w:pStyle w:val="NormalWeb"/>
        <w:spacing w:line="276" w:lineRule="auto"/>
        <w:ind w:left="720"/>
        <w:rPr>
          <w:rFonts w:ascii="Arial" w:hAnsi="Arial"/>
          <w:lang w:val="es-ES_tradnl"/>
        </w:rPr>
      </w:pPr>
      <w:r w:rsidRPr="00B13041">
        <w:rPr>
          <w:rFonts w:ascii="Arial" w:hAnsi="Arial"/>
          <w:b/>
          <w:lang w:val="es-ES_tradnl"/>
        </w:rPr>
        <w:t xml:space="preserve">II.1.3. </w:t>
      </w:r>
      <w:r w:rsidRPr="00B13041">
        <w:rPr>
          <w:rFonts w:ascii="Arial" w:hAnsi="Arial"/>
          <w:b/>
          <w:bCs/>
          <w:u w:val="single" w:color="00B050"/>
          <w:lang w:val="es-ES_tradnl"/>
        </w:rPr>
        <w:t>“Comodante”</w:t>
      </w:r>
      <w:r w:rsidRPr="00B13041">
        <w:rPr>
          <w:rFonts w:ascii="Arial" w:hAnsi="Arial"/>
          <w:b/>
          <w:lang w:val="es-ES_tradnl"/>
        </w:rPr>
        <w:t>.-</w:t>
      </w:r>
      <w:r w:rsidRPr="00B13041">
        <w:rPr>
          <w:rFonts w:ascii="Arial" w:hAnsi="Arial"/>
          <w:lang w:val="es-ES_tradnl"/>
        </w:rPr>
        <w:t xml:space="preserve"> se refiere a la persona física o moral quien es el</w:t>
      </w:r>
      <w:r w:rsidRPr="00B13041">
        <w:rPr>
          <w:rFonts w:ascii="Arial" w:hAnsi="Arial"/>
        </w:rPr>
        <w:t>/</w:t>
      </w:r>
      <w:r w:rsidRPr="00B13041">
        <w:rPr>
          <w:rFonts w:ascii="Arial" w:hAnsi="Arial"/>
          <w:lang w:val="es-ES"/>
        </w:rPr>
        <w:t>la</w:t>
      </w:r>
      <w:r w:rsidRPr="00B13041">
        <w:rPr>
          <w:rFonts w:ascii="Arial" w:hAnsi="Arial"/>
          <w:lang w:val="es-ES_tradnl"/>
        </w:rPr>
        <w:t xml:space="preserve"> único</w:t>
      </w:r>
      <w:r w:rsidRPr="00B13041">
        <w:rPr>
          <w:rFonts w:ascii="Arial" w:hAnsi="Arial"/>
        </w:rPr>
        <w:t>/</w:t>
      </w:r>
      <w:r w:rsidRPr="00B13041">
        <w:rPr>
          <w:rFonts w:ascii="Arial" w:hAnsi="Arial"/>
          <w:lang w:val="es-ES"/>
        </w:rPr>
        <w:t>única</w:t>
      </w:r>
      <w:r w:rsidRPr="00B13041">
        <w:rPr>
          <w:rFonts w:ascii="Arial" w:hAnsi="Arial"/>
          <w:lang w:val="es-ES_tradnl"/>
        </w:rPr>
        <w:t xml:space="preserve"> y legítimo</w:t>
      </w:r>
      <w:r w:rsidRPr="00B13041">
        <w:rPr>
          <w:rFonts w:ascii="Arial" w:hAnsi="Arial"/>
        </w:rPr>
        <w:t>/</w:t>
      </w:r>
      <w:r w:rsidRPr="00B13041">
        <w:rPr>
          <w:rFonts w:ascii="Arial" w:hAnsi="Arial"/>
          <w:lang w:val="es-ES"/>
        </w:rPr>
        <w:t>legítima</w:t>
      </w:r>
      <w:r w:rsidRPr="00B13041">
        <w:rPr>
          <w:rFonts w:ascii="Arial" w:hAnsi="Arial"/>
          <w:lang w:val="es-ES_tradnl"/>
        </w:rPr>
        <w:t xml:space="preserve"> propietario</w:t>
      </w:r>
      <w:r w:rsidRPr="00B13041">
        <w:rPr>
          <w:rFonts w:ascii="Arial" w:hAnsi="Arial"/>
        </w:rPr>
        <w:t>/</w:t>
      </w:r>
      <w:r w:rsidRPr="00B13041">
        <w:rPr>
          <w:rFonts w:ascii="Arial" w:hAnsi="Arial"/>
          <w:lang w:val="es-ES"/>
        </w:rPr>
        <w:t>propietaria</w:t>
      </w:r>
      <w:r w:rsidRPr="00B13041">
        <w:rPr>
          <w:rFonts w:ascii="Arial" w:hAnsi="Arial"/>
          <w:lang w:val="es-ES_tradnl"/>
        </w:rPr>
        <w:t xml:space="preserve"> del </w:t>
      </w:r>
      <w:r w:rsidRPr="00B13041">
        <w:rPr>
          <w:rFonts w:ascii="Arial" w:hAnsi="Arial"/>
          <w:b/>
          <w:lang w:val="es-ES_tradnl"/>
        </w:rPr>
        <w:t>inmueble</w:t>
      </w:r>
      <w:r w:rsidRPr="00B13041">
        <w:rPr>
          <w:rFonts w:ascii="Arial" w:hAnsi="Arial"/>
          <w:lang w:val="es-ES_tradnl"/>
        </w:rPr>
        <w:t>, según consta en escritura pública.</w:t>
      </w:r>
    </w:p>
    <w:p w14:paraId="66ACB953" w14:textId="77777777" w:rsidR="00B13041" w:rsidRPr="00B13041" w:rsidRDefault="00B13041" w:rsidP="00B13041">
      <w:pPr>
        <w:spacing w:line="276" w:lineRule="auto"/>
        <w:ind w:left="720"/>
        <w:rPr>
          <w:rFonts w:ascii="Arial" w:hAnsi="Arial"/>
          <w:b/>
          <w:lang w:val="es-ES_tradnl"/>
        </w:rPr>
      </w:pPr>
      <w:r w:rsidRPr="00B13041">
        <w:rPr>
          <w:rFonts w:ascii="Arial" w:hAnsi="Arial"/>
          <w:b/>
          <w:bCs/>
          <w:lang w:val="es-ES_tradnl"/>
        </w:rPr>
        <w:t xml:space="preserve">II.1.4. </w:t>
      </w:r>
      <w:r w:rsidRPr="00B13041">
        <w:rPr>
          <w:rFonts w:ascii="Arial" w:hAnsi="Arial"/>
          <w:b/>
          <w:bCs/>
          <w:u w:val="single" w:color="00B050"/>
          <w:lang w:val="es-ES_tradnl"/>
        </w:rPr>
        <w:t>“Comodatario”</w:t>
      </w:r>
      <w:r w:rsidRPr="00B13041">
        <w:rPr>
          <w:rFonts w:ascii="Arial" w:hAnsi="Arial"/>
          <w:b/>
          <w:bCs/>
          <w:lang w:val="es-ES_tradnl"/>
        </w:rPr>
        <w:t>.-</w:t>
      </w:r>
      <w:r w:rsidRPr="00B13041">
        <w:rPr>
          <w:rFonts w:ascii="Arial" w:hAnsi="Arial"/>
          <w:lang w:val="es-ES_tradnl"/>
        </w:rPr>
        <w:t xml:space="preserve"> se refiere a la persona física que desea usar, gozar y disfrutar por cierto plazo, de forma gratuita, y bajo las condiciones y términos de éste </w:t>
      </w:r>
      <w:r w:rsidRPr="00B13041">
        <w:rPr>
          <w:rFonts w:ascii="Arial" w:hAnsi="Arial"/>
          <w:b/>
          <w:lang w:val="es-ES_tradnl"/>
        </w:rPr>
        <w:t>contrato</w:t>
      </w:r>
      <w:r w:rsidRPr="00B13041">
        <w:rPr>
          <w:rFonts w:ascii="Arial" w:hAnsi="Arial"/>
          <w:lang w:val="es-ES_tradnl"/>
        </w:rPr>
        <w:t xml:space="preserve">, al </w:t>
      </w:r>
      <w:r w:rsidRPr="00B13041">
        <w:rPr>
          <w:rFonts w:ascii="Arial" w:hAnsi="Arial"/>
          <w:b/>
          <w:lang w:val="es-ES_tradnl"/>
        </w:rPr>
        <w:t>inmueble.</w:t>
      </w:r>
    </w:p>
    <w:p w14:paraId="0B4E8703" w14:textId="77777777" w:rsidR="00B13041" w:rsidRPr="00B13041" w:rsidRDefault="00B13041" w:rsidP="00B13041">
      <w:pPr>
        <w:spacing w:line="276" w:lineRule="auto"/>
        <w:ind w:left="720"/>
        <w:rPr>
          <w:rFonts w:ascii="Arial" w:hAnsi="Arial"/>
          <w:b/>
          <w:lang w:val="es-ES_tradnl"/>
        </w:rPr>
      </w:pPr>
    </w:p>
    <w:p w14:paraId="5E9E3A1B"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II.1.5. </w:t>
      </w:r>
      <w:r w:rsidRPr="00B13041">
        <w:rPr>
          <w:rFonts w:ascii="Arial" w:hAnsi="Arial"/>
          <w:b/>
          <w:bCs/>
          <w:u w:val="single" w:color="00B050"/>
          <w:lang w:val="es-ES_tradnl"/>
        </w:rPr>
        <w:t>“Condominio”</w:t>
      </w:r>
      <w:r w:rsidRPr="00B13041">
        <w:rPr>
          <w:rFonts w:ascii="Arial" w:hAnsi="Arial"/>
          <w:b/>
          <w:lang w:val="es-ES_tradnl"/>
        </w:rPr>
        <w:t xml:space="preserve">.- </w:t>
      </w:r>
      <w:r w:rsidRPr="00B13041">
        <w:rPr>
          <w:rFonts w:ascii="Arial" w:hAnsi="Arial"/>
          <w:lang w:val="es-ES_tradnl"/>
        </w:rPr>
        <w:t xml:space="preserve">se refiere a las unidades – </w:t>
      </w:r>
      <w:r w:rsidRPr="00B13041">
        <w:rPr>
          <w:rFonts w:ascii="Arial" w:hAnsi="Arial"/>
          <w:b/>
          <w:lang w:val="es-ES_tradnl"/>
        </w:rPr>
        <w:t>“condominios”</w:t>
      </w:r>
      <w:r w:rsidRPr="00B13041">
        <w:rPr>
          <w:rFonts w:ascii="Arial" w:hAnsi="Arial"/>
          <w:lang w:val="es-ES_tradnl"/>
        </w:rPr>
        <w:t xml:space="preserve"> - dentro de un mismo edificio, sobre las cuales existe un derecho singular de propiedad que permite un aprovechamiento individual, y las cuales cuentan con una salida propia a la vía pública o a un elemento común del edificio. A los dueños de los condominios, se les refiere como </w:t>
      </w:r>
      <w:r w:rsidRPr="00B13041">
        <w:rPr>
          <w:rFonts w:ascii="Arial" w:hAnsi="Arial"/>
          <w:b/>
          <w:lang w:val="es-ES_tradnl"/>
        </w:rPr>
        <w:t>“condóminos.”</w:t>
      </w:r>
    </w:p>
    <w:p w14:paraId="77280A9A" w14:textId="77777777" w:rsidR="00B13041" w:rsidRPr="00B13041" w:rsidRDefault="00B13041" w:rsidP="00B13041">
      <w:pPr>
        <w:spacing w:line="276" w:lineRule="auto"/>
        <w:rPr>
          <w:rFonts w:ascii="Arial" w:hAnsi="Arial"/>
          <w:b/>
          <w:lang w:val="es-ES_tradnl"/>
        </w:rPr>
      </w:pPr>
    </w:p>
    <w:p w14:paraId="562BAC42"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II.1.6. </w:t>
      </w:r>
      <w:r w:rsidRPr="00B13041">
        <w:rPr>
          <w:rFonts w:ascii="Arial" w:hAnsi="Arial"/>
          <w:b/>
          <w:bCs/>
          <w:u w:val="single" w:color="00B050"/>
          <w:lang w:val="es-ES_tradnl"/>
        </w:rPr>
        <w:t>“Contrato”</w:t>
      </w:r>
      <w:r w:rsidRPr="00B13041">
        <w:rPr>
          <w:rFonts w:ascii="Arial" w:hAnsi="Arial"/>
          <w:b/>
          <w:lang w:val="es-ES_tradnl"/>
        </w:rPr>
        <w:t>.-</w:t>
      </w:r>
      <w:r w:rsidRPr="00B13041">
        <w:rPr>
          <w:rFonts w:ascii="Arial" w:hAnsi="Arial"/>
          <w:lang w:val="es-ES_tradnl"/>
        </w:rPr>
        <w:t xml:space="preserve"> se refiere a éste </w:t>
      </w:r>
      <w:r w:rsidRPr="00B13041">
        <w:rPr>
          <w:rFonts w:ascii="Arial" w:hAnsi="Arial"/>
          <w:b/>
          <w:lang w:val="es-ES_tradnl"/>
        </w:rPr>
        <w:t>Contrato</w:t>
      </w:r>
      <w:r w:rsidRPr="00B13041">
        <w:rPr>
          <w:rFonts w:ascii="Arial" w:hAnsi="Arial"/>
          <w:lang w:val="es-ES_tradnl"/>
        </w:rPr>
        <w:t xml:space="preserve"> Privado de </w:t>
      </w:r>
      <w:r w:rsidRPr="00B13041">
        <w:rPr>
          <w:rFonts w:ascii="Arial" w:hAnsi="Arial"/>
          <w:b/>
          <w:lang w:val="es-ES_tradnl"/>
        </w:rPr>
        <w:t>Comodato</w:t>
      </w:r>
      <w:r w:rsidRPr="00B13041">
        <w:rPr>
          <w:rFonts w:ascii="Arial" w:hAnsi="Arial"/>
          <w:lang w:val="es-ES_tradnl"/>
        </w:rPr>
        <w:t xml:space="preserve"> y todos sus </w:t>
      </w:r>
      <w:r w:rsidRPr="00B13041">
        <w:rPr>
          <w:rFonts w:ascii="Arial" w:hAnsi="Arial"/>
          <w:b/>
          <w:lang w:val="es-ES_tradnl"/>
        </w:rPr>
        <w:t>Anexos</w:t>
      </w:r>
      <w:r w:rsidRPr="00B13041">
        <w:rPr>
          <w:rFonts w:ascii="Arial" w:hAnsi="Arial"/>
          <w:lang w:val="es-ES_tradnl"/>
        </w:rPr>
        <w:t>.</w:t>
      </w:r>
    </w:p>
    <w:p w14:paraId="647C329F" w14:textId="77777777" w:rsidR="00B13041" w:rsidRPr="00B13041" w:rsidRDefault="00B13041" w:rsidP="00B13041">
      <w:pPr>
        <w:spacing w:line="276" w:lineRule="auto"/>
        <w:rPr>
          <w:rFonts w:ascii="Arial" w:hAnsi="Arial"/>
          <w:lang w:val="es-ES_tradnl"/>
        </w:rPr>
      </w:pPr>
    </w:p>
    <w:p w14:paraId="0BAEE504"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II.1.7. </w:t>
      </w:r>
      <w:r w:rsidRPr="00B13041">
        <w:rPr>
          <w:rFonts w:ascii="Arial" w:hAnsi="Arial"/>
          <w:b/>
          <w:bCs/>
          <w:u w:val="single" w:color="00B050"/>
          <w:lang w:val="es-ES_tradnl"/>
        </w:rPr>
        <w:t>“Fuerza Mayor”</w:t>
      </w:r>
      <w:r w:rsidRPr="00B13041">
        <w:rPr>
          <w:rFonts w:ascii="Arial" w:hAnsi="Arial"/>
          <w:b/>
          <w:lang w:val="es-ES_tradnl"/>
        </w:rPr>
        <w:t>.-</w:t>
      </w:r>
      <w:r w:rsidRPr="00B13041">
        <w:rPr>
          <w:rFonts w:ascii="Arial" w:hAnsi="Arial"/>
          <w:lang w:val="es-ES_tradnl"/>
        </w:rPr>
        <w:t xml:space="preserve"> se refiere a un evento imprevisto difícil de resistir y de preverse o advertirse, y fuera del control de las </w:t>
      </w:r>
      <w:r w:rsidRPr="00B13041">
        <w:rPr>
          <w:rFonts w:ascii="Arial" w:hAnsi="Arial"/>
          <w:b/>
          <w:lang w:val="es-ES_tradnl"/>
        </w:rPr>
        <w:t>Partes</w:t>
      </w:r>
      <w:r w:rsidRPr="00B13041">
        <w:rPr>
          <w:rFonts w:ascii="Arial" w:hAnsi="Arial"/>
          <w:lang w:val="es-ES_tradnl"/>
        </w:rPr>
        <w:t xml:space="preserve">, tal como un terremoto, tsunami, acto de gobierno, etc., y que por lo mismo, en general, libera a todas las </w:t>
      </w:r>
      <w:r w:rsidRPr="00B13041">
        <w:rPr>
          <w:rFonts w:ascii="Arial" w:hAnsi="Arial"/>
          <w:b/>
          <w:lang w:val="es-ES_tradnl"/>
        </w:rPr>
        <w:t>Partes</w:t>
      </w:r>
      <w:r w:rsidRPr="00B13041">
        <w:rPr>
          <w:rFonts w:ascii="Arial" w:hAnsi="Arial"/>
          <w:lang w:val="es-ES_tradnl"/>
        </w:rPr>
        <w:t xml:space="preserve"> de sus obligaciones bajo el </w:t>
      </w:r>
      <w:r w:rsidRPr="00B13041">
        <w:rPr>
          <w:rFonts w:ascii="Arial" w:hAnsi="Arial"/>
          <w:b/>
          <w:lang w:val="es-ES_tradnl"/>
        </w:rPr>
        <w:t>Contrato</w:t>
      </w:r>
      <w:r w:rsidRPr="00B13041">
        <w:rPr>
          <w:rFonts w:ascii="Arial" w:hAnsi="Arial"/>
          <w:lang w:val="es-ES_tradnl"/>
        </w:rPr>
        <w:t>.</w:t>
      </w:r>
    </w:p>
    <w:p w14:paraId="4F948978" w14:textId="77777777" w:rsidR="00B13041" w:rsidRPr="00B13041" w:rsidRDefault="00B13041" w:rsidP="00B13041">
      <w:pPr>
        <w:spacing w:line="276" w:lineRule="auto"/>
        <w:ind w:left="720"/>
        <w:rPr>
          <w:rFonts w:ascii="Arial" w:hAnsi="Arial"/>
          <w:lang w:val="es-ES_tradnl"/>
        </w:rPr>
      </w:pPr>
    </w:p>
    <w:p w14:paraId="106A9138" w14:textId="77777777" w:rsidR="00B13041" w:rsidRPr="00B13041" w:rsidRDefault="00B13041" w:rsidP="00B13041">
      <w:pPr>
        <w:spacing w:line="276" w:lineRule="auto"/>
        <w:ind w:left="720"/>
        <w:rPr>
          <w:rFonts w:ascii="Arial" w:hAnsi="Arial"/>
          <w:lang w:val="es-ES_tradnl"/>
        </w:rPr>
      </w:pPr>
      <w:r w:rsidRPr="00B13041">
        <w:rPr>
          <w:rFonts w:ascii="Arial" w:hAnsi="Arial"/>
          <w:b/>
          <w:bCs/>
          <w:lang w:val="es-ES_tradnl"/>
        </w:rPr>
        <w:t xml:space="preserve">II.1.8. </w:t>
      </w:r>
      <w:r w:rsidRPr="00B13041">
        <w:rPr>
          <w:rFonts w:ascii="Arial" w:hAnsi="Arial"/>
          <w:b/>
          <w:bCs/>
          <w:u w:val="single" w:color="00B050"/>
          <w:lang w:val="es-ES_tradnl"/>
        </w:rPr>
        <w:t>“Inmueble”</w:t>
      </w:r>
      <w:r w:rsidRPr="00B13041">
        <w:rPr>
          <w:rFonts w:ascii="Arial" w:hAnsi="Arial"/>
          <w:b/>
          <w:bCs/>
          <w:lang w:val="es-ES_tradnl"/>
        </w:rPr>
        <w:t>.-</w:t>
      </w:r>
      <w:r w:rsidRPr="00B13041">
        <w:rPr>
          <w:rFonts w:ascii="Arial" w:hAnsi="Arial"/>
          <w:lang w:val="es-ES_tradnl"/>
        </w:rPr>
        <w:t xml:space="preserve"> se refiere a esa cierta propiedad ubicada en _________________ en la Ciudad de México, en la Colonia ___________, Delegación ____________, Código Postal ___________. El </w:t>
      </w:r>
      <w:r w:rsidRPr="00B13041">
        <w:rPr>
          <w:rFonts w:ascii="Arial" w:hAnsi="Arial"/>
          <w:b/>
          <w:lang w:val="es-ES_tradnl"/>
        </w:rPr>
        <w:t>inmueble</w:t>
      </w:r>
      <w:r w:rsidRPr="00B13041">
        <w:rPr>
          <w:rFonts w:ascii="Arial" w:hAnsi="Arial"/>
          <w:lang w:val="es-ES_tradnl"/>
        </w:rPr>
        <w:t xml:space="preserve"> cuenta con una superficie de terreno de _____ m</w:t>
      </w:r>
      <w:r w:rsidRPr="00B13041">
        <w:rPr>
          <w:rFonts w:ascii="Arial" w:hAnsi="Arial"/>
          <w:vertAlign w:val="superscript"/>
          <w:lang w:val="es-ES_tradnl"/>
        </w:rPr>
        <w:t>2</w:t>
      </w:r>
      <w:r w:rsidRPr="00B13041">
        <w:rPr>
          <w:rFonts w:ascii="Arial" w:hAnsi="Arial"/>
          <w:lang w:val="es-ES_tradnl"/>
        </w:rPr>
        <w:t xml:space="preserve"> y de _____ m</w:t>
      </w:r>
      <w:r w:rsidRPr="00B13041">
        <w:rPr>
          <w:rFonts w:ascii="Arial" w:hAnsi="Arial"/>
          <w:vertAlign w:val="superscript"/>
          <w:lang w:val="es-ES_tradnl"/>
        </w:rPr>
        <w:t xml:space="preserve">2 </w:t>
      </w:r>
      <w:r w:rsidRPr="00B13041">
        <w:rPr>
          <w:rFonts w:ascii="Arial" w:hAnsi="Arial"/>
          <w:lang w:val="es-ES_tradnl"/>
        </w:rPr>
        <w:t>de construcción. En la Escritura No. _____ otorgada bajo la fe del Notario No._____, el Lic. ____________, en la fecha de ________________, y registrada en el Registro Público de la Propiedad y de Comercio de la Ciudad de México, con el Folio _______, (</w:t>
      </w:r>
      <w:r w:rsidRPr="00B13041">
        <w:rPr>
          <w:rFonts w:ascii="Arial" w:hAnsi="Arial"/>
          <w:b/>
          <w:lang w:val="es-ES_tradnl"/>
        </w:rPr>
        <w:t>Anexo I</w:t>
      </w:r>
      <w:r w:rsidRPr="00B13041">
        <w:rPr>
          <w:rFonts w:ascii="Arial" w:hAnsi="Arial"/>
          <w:lang w:val="es-ES_tradnl"/>
        </w:rPr>
        <w:t xml:space="preserve"> a éste </w:t>
      </w:r>
      <w:r w:rsidRPr="00B13041">
        <w:rPr>
          <w:rFonts w:ascii="Arial" w:hAnsi="Arial"/>
          <w:b/>
          <w:lang w:val="es-ES_tradnl"/>
        </w:rPr>
        <w:t>Contrato</w:t>
      </w:r>
      <w:r w:rsidRPr="00B13041">
        <w:rPr>
          <w:rFonts w:ascii="Arial" w:hAnsi="Arial"/>
          <w:lang w:val="es-ES_tradnl"/>
        </w:rPr>
        <w:t xml:space="preserve">), consta como propietario único y legítimo, el </w:t>
      </w:r>
      <w:r w:rsidRPr="00B13041">
        <w:rPr>
          <w:rFonts w:ascii="Arial" w:hAnsi="Arial"/>
          <w:b/>
          <w:lang w:val="es-ES_tradnl"/>
        </w:rPr>
        <w:t>Comodante</w:t>
      </w:r>
      <w:r w:rsidRPr="00B13041">
        <w:rPr>
          <w:rFonts w:ascii="Arial" w:hAnsi="Arial"/>
          <w:lang w:val="es-ES_tradnl"/>
        </w:rPr>
        <w:t>.</w:t>
      </w:r>
    </w:p>
    <w:p w14:paraId="6351D5E7" w14:textId="77777777" w:rsidR="00B13041" w:rsidRPr="00B13041" w:rsidRDefault="00B13041" w:rsidP="00B13041">
      <w:pPr>
        <w:spacing w:line="276" w:lineRule="auto"/>
        <w:ind w:left="720"/>
        <w:rPr>
          <w:rFonts w:ascii="Arial" w:hAnsi="Arial"/>
          <w:lang w:val="es-ES_tradnl"/>
        </w:rPr>
      </w:pPr>
    </w:p>
    <w:p w14:paraId="5587E079"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II.1.9. </w:t>
      </w:r>
      <w:r w:rsidRPr="00B13041">
        <w:rPr>
          <w:rFonts w:ascii="Arial" w:hAnsi="Arial"/>
          <w:b/>
          <w:bCs/>
          <w:u w:val="single" w:color="00B050"/>
          <w:lang w:val="es-ES_tradnl"/>
        </w:rPr>
        <w:t>“Partes”</w:t>
      </w:r>
      <w:r w:rsidRPr="00B13041">
        <w:rPr>
          <w:rFonts w:ascii="Arial" w:hAnsi="Arial"/>
          <w:b/>
          <w:lang w:val="es-ES_tradnl"/>
        </w:rPr>
        <w:t xml:space="preserve">.- </w:t>
      </w:r>
      <w:r w:rsidRPr="00B13041">
        <w:rPr>
          <w:rFonts w:ascii="Arial" w:hAnsi="Arial"/>
          <w:lang w:val="es-ES_tradnl"/>
        </w:rPr>
        <w:t xml:space="preserve">se refiere en conjunto a todos los signatarios de éste </w:t>
      </w:r>
      <w:r w:rsidRPr="00B13041">
        <w:rPr>
          <w:rFonts w:ascii="Arial" w:hAnsi="Arial"/>
          <w:b/>
          <w:lang w:val="es-ES_tradnl"/>
        </w:rPr>
        <w:t>Contrato</w:t>
      </w:r>
      <w:r w:rsidRPr="00B13041">
        <w:rPr>
          <w:rFonts w:ascii="Arial" w:hAnsi="Arial"/>
          <w:lang w:val="es-ES_tradnl"/>
        </w:rPr>
        <w:t xml:space="preserve">. En forma singular se refiere al </w:t>
      </w:r>
      <w:r w:rsidRPr="00B13041">
        <w:rPr>
          <w:rFonts w:ascii="Arial" w:hAnsi="Arial"/>
          <w:b/>
          <w:lang w:val="es-ES_tradnl"/>
        </w:rPr>
        <w:t>Comodante</w:t>
      </w:r>
      <w:r w:rsidRPr="00B13041">
        <w:rPr>
          <w:rFonts w:ascii="Arial" w:hAnsi="Arial"/>
          <w:lang w:val="es-ES_tradnl"/>
        </w:rPr>
        <w:t xml:space="preserve"> o al </w:t>
      </w:r>
      <w:r w:rsidRPr="00B13041">
        <w:rPr>
          <w:rFonts w:ascii="Arial" w:hAnsi="Arial"/>
          <w:b/>
          <w:lang w:val="es-ES_tradnl"/>
        </w:rPr>
        <w:t>Comodatario</w:t>
      </w:r>
      <w:r w:rsidRPr="00B13041">
        <w:rPr>
          <w:rFonts w:ascii="Arial" w:hAnsi="Arial"/>
          <w:lang w:val="es-ES_tradnl"/>
        </w:rPr>
        <w:t>, acorde al caso.</w:t>
      </w:r>
    </w:p>
    <w:p w14:paraId="58BB6ED4" w14:textId="77777777" w:rsidR="00B13041" w:rsidRPr="00B13041" w:rsidRDefault="00B13041" w:rsidP="00B13041">
      <w:pPr>
        <w:spacing w:line="276" w:lineRule="auto"/>
        <w:ind w:left="720"/>
        <w:rPr>
          <w:rFonts w:ascii="Arial" w:hAnsi="Arial"/>
          <w:lang w:val="es-ES_tradnl"/>
        </w:rPr>
      </w:pPr>
    </w:p>
    <w:p w14:paraId="299791EF" w14:textId="77777777" w:rsidR="00B13041" w:rsidRPr="00B13041" w:rsidRDefault="00B13041" w:rsidP="00B13041">
      <w:pPr>
        <w:spacing w:line="276" w:lineRule="auto"/>
        <w:ind w:left="720"/>
        <w:rPr>
          <w:rFonts w:ascii="Arial" w:hAnsi="Arial"/>
          <w:lang w:val="es-ES"/>
        </w:rPr>
      </w:pPr>
      <w:r w:rsidRPr="00B13041">
        <w:rPr>
          <w:rFonts w:ascii="Arial" w:hAnsi="Arial"/>
          <w:b/>
          <w:lang w:val="es-ES_tradnl"/>
        </w:rPr>
        <w:t xml:space="preserve">II.1.10. </w:t>
      </w:r>
      <w:r w:rsidRPr="00B13041">
        <w:rPr>
          <w:rFonts w:ascii="Arial" w:hAnsi="Arial"/>
          <w:b/>
          <w:bCs/>
          <w:u w:val="single" w:color="00B050"/>
          <w:lang w:val="es-ES_tradnl"/>
        </w:rPr>
        <w:t>“Régimen de Condominio”</w:t>
      </w:r>
      <w:r w:rsidRPr="00B13041">
        <w:rPr>
          <w:rFonts w:ascii="Arial" w:hAnsi="Arial"/>
          <w:b/>
          <w:lang w:val="es-ES_tradnl"/>
        </w:rPr>
        <w:t>.-</w:t>
      </w:r>
      <w:r w:rsidRPr="00B13041">
        <w:rPr>
          <w:rFonts w:ascii="Arial" w:hAnsi="Arial"/>
          <w:lang w:val="es-ES_tradnl"/>
        </w:rPr>
        <w:t xml:space="preserve"> se refiere al conjunto de normas que gobiernan</w:t>
      </w:r>
      <w:r w:rsidRPr="00B13041">
        <w:rPr>
          <w:rFonts w:ascii="Arial" w:hAnsi="Arial"/>
        </w:rPr>
        <w:t>/</w:t>
      </w:r>
      <w:r w:rsidRPr="00B13041">
        <w:rPr>
          <w:rFonts w:ascii="Arial" w:hAnsi="Arial"/>
          <w:lang w:val="es-ES"/>
        </w:rPr>
        <w:t>reglamentan</w:t>
      </w:r>
      <w:r w:rsidRPr="00B13041">
        <w:rPr>
          <w:rFonts w:ascii="Arial" w:hAnsi="Arial"/>
          <w:lang w:val="es-ES_tradnl"/>
        </w:rPr>
        <w:t xml:space="preserve"> la convivencia de los condóminos y</w:t>
      </w:r>
      <w:r w:rsidRPr="00B13041">
        <w:rPr>
          <w:rFonts w:ascii="Arial" w:hAnsi="Arial"/>
        </w:rPr>
        <w:t>/</w:t>
      </w:r>
      <w:r w:rsidRPr="00B13041">
        <w:rPr>
          <w:rFonts w:ascii="Arial" w:hAnsi="Arial"/>
          <w:lang w:val="es-ES"/>
        </w:rPr>
        <w:t>o sus inquilinos en un edificio de condominios.</w:t>
      </w:r>
    </w:p>
    <w:p w14:paraId="36C64C46" w14:textId="77777777" w:rsidR="00B13041" w:rsidRPr="00B13041" w:rsidRDefault="00B13041" w:rsidP="00B13041">
      <w:pPr>
        <w:spacing w:line="276" w:lineRule="auto"/>
        <w:ind w:left="720"/>
        <w:rPr>
          <w:rFonts w:ascii="Arial" w:hAnsi="Arial"/>
          <w:lang w:val="es-ES"/>
        </w:rPr>
      </w:pPr>
    </w:p>
    <w:p w14:paraId="7068FA16"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II.1.11.  </w:t>
      </w:r>
      <w:r w:rsidRPr="00B13041">
        <w:rPr>
          <w:rFonts w:ascii="Arial" w:hAnsi="Arial"/>
          <w:b/>
          <w:bCs/>
          <w:u w:val="single" w:color="00B050"/>
          <w:lang w:val="es-ES_tradnl"/>
        </w:rPr>
        <w:t>“Reparaciones Estructurales”</w:t>
      </w:r>
      <w:r w:rsidRPr="00B13041">
        <w:rPr>
          <w:rFonts w:ascii="Arial" w:hAnsi="Arial"/>
          <w:b/>
          <w:lang w:val="es-ES_tradnl"/>
        </w:rPr>
        <w:t>.-</w:t>
      </w:r>
      <w:r w:rsidRPr="00B13041">
        <w:rPr>
          <w:rFonts w:ascii="Arial" w:hAnsi="Arial"/>
          <w:lang w:val="es-ES_tradnl"/>
        </w:rPr>
        <w:t xml:space="preserve"> se refiere a aquellas reparaciones que deberá efectuar el </w:t>
      </w:r>
      <w:r w:rsidRPr="00B13041">
        <w:rPr>
          <w:rFonts w:ascii="Arial" w:hAnsi="Arial"/>
          <w:b/>
          <w:lang w:val="es-ES_tradnl"/>
        </w:rPr>
        <w:t>Comodante</w:t>
      </w:r>
      <w:r w:rsidRPr="00B13041">
        <w:rPr>
          <w:rFonts w:ascii="Arial" w:hAnsi="Arial"/>
          <w:lang w:val="es-ES_tradnl"/>
        </w:rPr>
        <w:t xml:space="preserve"> - o que efectúe el </w:t>
      </w:r>
      <w:r w:rsidRPr="00B13041">
        <w:rPr>
          <w:rFonts w:ascii="Arial" w:hAnsi="Arial"/>
          <w:b/>
          <w:lang w:val="es-ES_tradnl"/>
        </w:rPr>
        <w:t>Comodatario</w:t>
      </w:r>
      <w:r w:rsidRPr="00B13041">
        <w:rPr>
          <w:rFonts w:ascii="Arial" w:hAnsi="Arial"/>
          <w:lang w:val="es-ES_tradnl"/>
        </w:rPr>
        <w:t xml:space="preserve"> a cuenta del </w:t>
      </w:r>
      <w:r w:rsidRPr="00B13041">
        <w:rPr>
          <w:rFonts w:ascii="Arial" w:hAnsi="Arial"/>
          <w:b/>
          <w:lang w:val="es-ES_tradnl"/>
        </w:rPr>
        <w:t xml:space="preserve">Comodante </w:t>
      </w:r>
      <w:r w:rsidRPr="00B13041">
        <w:rPr>
          <w:rFonts w:ascii="Arial" w:hAnsi="Arial"/>
          <w:lang w:val="es-ES_tradnl"/>
        </w:rPr>
        <w:t xml:space="preserve">- por daños causados a la estructura del </w:t>
      </w:r>
      <w:r w:rsidRPr="00B13041">
        <w:rPr>
          <w:rFonts w:ascii="Arial" w:hAnsi="Arial"/>
          <w:b/>
          <w:lang w:val="es-ES_tradnl"/>
        </w:rPr>
        <w:t>inmueble</w:t>
      </w:r>
      <w:r w:rsidRPr="00B13041">
        <w:rPr>
          <w:rFonts w:ascii="Arial" w:hAnsi="Arial"/>
          <w:lang w:val="es-ES_tradnl"/>
        </w:rPr>
        <w:t xml:space="preserve"> por causas de </w:t>
      </w:r>
      <w:r w:rsidRPr="00B13041">
        <w:rPr>
          <w:rFonts w:ascii="Arial" w:hAnsi="Arial"/>
          <w:b/>
          <w:lang w:val="es-ES_tradnl"/>
        </w:rPr>
        <w:t>fuerza mayor</w:t>
      </w:r>
      <w:r w:rsidRPr="00B13041">
        <w:rPr>
          <w:rFonts w:ascii="Arial" w:hAnsi="Arial"/>
          <w:lang w:val="es-ES_tradnl"/>
        </w:rPr>
        <w:t xml:space="preserve">, y que no sean causa de desperfectos causados por el mal uso del </w:t>
      </w:r>
      <w:r w:rsidRPr="00B13041">
        <w:rPr>
          <w:rFonts w:ascii="Arial" w:hAnsi="Arial"/>
          <w:b/>
          <w:lang w:val="es-ES_tradnl"/>
        </w:rPr>
        <w:t>inmueble</w:t>
      </w:r>
      <w:r w:rsidRPr="00B13041">
        <w:rPr>
          <w:rFonts w:ascii="Arial" w:hAnsi="Arial"/>
          <w:lang w:val="es-ES_tradnl"/>
        </w:rPr>
        <w:t xml:space="preserve"> por parte del </w:t>
      </w:r>
      <w:r w:rsidRPr="00B13041">
        <w:rPr>
          <w:rFonts w:ascii="Arial" w:hAnsi="Arial"/>
          <w:b/>
          <w:lang w:val="es-ES_tradnl"/>
        </w:rPr>
        <w:t>Comodatario</w:t>
      </w:r>
      <w:r w:rsidRPr="00B13041">
        <w:rPr>
          <w:rFonts w:ascii="Arial" w:hAnsi="Arial"/>
          <w:lang w:val="es-ES_tradnl"/>
        </w:rPr>
        <w:t xml:space="preserve">. Por la urgencia que se pudiese ocasionar por el evento o eventos de </w:t>
      </w:r>
      <w:r w:rsidRPr="00B13041">
        <w:rPr>
          <w:rFonts w:ascii="Arial" w:hAnsi="Arial"/>
          <w:b/>
          <w:lang w:val="es-ES_tradnl"/>
        </w:rPr>
        <w:t>fuerza mayor</w:t>
      </w:r>
      <w:r w:rsidRPr="00B13041">
        <w:rPr>
          <w:rFonts w:ascii="Arial" w:hAnsi="Arial"/>
          <w:lang w:val="es-ES_tradnl"/>
        </w:rPr>
        <w:t xml:space="preserve">, el </w:t>
      </w:r>
      <w:r w:rsidRPr="00B13041">
        <w:rPr>
          <w:rFonts w:ascii="Arial" w:hAnsi="Arial"/>
          <w:b/>
          <w:lang w:val="es-ES_tradnl"/>
        </w:rPr>
        <w:t>Comodante</w:t>
      </w:r>
      <w:r w:rsidRPr="00B13041">
        <w:rPr>
          <w:rFonts w:ascii="Arial" w:hAnsi="Arial"/>
          <w:lang w:val="es-ES_tradnl"/>
        </w:rPr>
        <w:t xml:space="preserve"> le confiere por éste medio autorización al </w:t>
      </w:r>
      <w:r w:rsidRPr="00B13041">
        <w:rPr>
          <w:rFonts w:ascii="Arial" w:hAnsi="Arial"/>
          <w:b/>
          <w:lang w:val="es-ES_tradnl"/>
        </w:rPr>
        <w:t>Comodatario</w:t>
      </w:r>
      <w:r w:rsidRPr="00B13041">
        <w:rPr>
          <w:rFonts w:ascii="Arial" w:hAnsi="Arial"/>
          <w:lang w:val="es-ES_tradnl"/>
        </w:rPr>
        <w:t xml:space="preserve"> para efectuar tales </w:t>
      </w:r>
      <w:r w:rsidRPr="00B13041">
        <w:rPr>
          <w:rFonts w:ascii="Arial" w:hAnsi="Arial"/>
          <w:b/>
          <w:lang w:val="es-ES_tradnl"/>
        </w:rPr>
        <w:t>reparaciones</w:t>
      </w:r>
      <w:r w:rsidRPr="00B13041">
        <w:rPr>
          <w:rFonts w:ascii="Arial" w:hAnsi="Arial"/>
          <w:lang w:val="es-ES_tradnl"/>
        </w:rPr>
        <w:t xml:space="preserve"> y acuerda pagar cualquier monto que erogue el </w:t>
      </w:r>
      <w:r w:rsidRPr="00B13041">
        <w:rPr>
          <w:rFonts w:ascii="Arial" w:hAnsi="Arial"/>
          <w:b/>
          <w:lang w:val="es-ES_tradnl"/>
        </w:rPr>
        <w:t>Comodatario</w:t>
      </w:r>
      <w:r w:rsidRPr="00B13041">
        <w:rPr>
          <w:rFonts w:ascii="Arial" w:hAnsi="Arial"/>
          <w:lang w:val="es-ES_tradnl"/>
        </w:rPr>
        <w:t xml:space="preserve"> en </w:t>
      </w:r>
      <w:r w:rsidRPr="00B13041">
        <w:rPr>
          <w:rFonts w:ascii="Arial" w:hAnsi="Arial"/>
          <w:b/>
          <w:lang w:val="es-ES_tradnl"/>
        </w:rPr>
        <w:t>Reparaciones Estructurales</w:t>
      </w:r>
      <w:r w:rsidRPr="00B13041">
        <w:rPr>
          <w:rFonts w:ascii="Arial" w:hAnsi="Arial"/>
          <w:lang w:val="es-ES_tradnl"/>
        </w:rPr>
        <w:t xml:space="preserve">, siempre y cuando el </w:t>
      </w:r>
      <w:r w:rsidRPr="00B13041">
        <w:rPr>
          <w:rFonts w:ascii="Arial" w:hAnsi="Arial"/>
          <w:b/>
          <w:lang w:val="es-ES_tradnl"/>
        </w:rPr>
        <w:t>Comodatario</w:t>
      </w:r>
      <w:r w:rsidRPr="00B13041">
        <w:rPr>
          <w:rFonts w:ascii="Arial" w:hAnsi="Arial"/>
          <w:lang w:val="es-ES_tradnl"/>
        </w:rPr>
        <w:t xml:space="preserve"> presente los recibos correspondientes.</w:t>
      </w:r>
    </w:p>
    <w:p w14:paraId="064F03F9" w14:textId="77777777" w:rsidR="00B13041" w:rsidRPr="00B13041" w:rsidRDefault="00B13041" w:rsidP="00B13041">
      <w:pPr>
        <w:spacing w:line="276" w:lineRule="auto"/>
        <w:ind w:left="720"/>
        <w:rPr>
          <w:rFonts w:ascii="Arial" w:hAnsi="Arial"/>
          <w:lang w:val="es-ES_tradnl"/>
        </w:rPr>
      </w:pPr>
    </w:p>
    <w:p w14:paraId="2058232D"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II.1.12. </w:t>
      </w:r>
      <w:r w:rsidRPr="00B13041">
        <w:rPr>
          <w:rFonts w:ascii="Arial" w:hAnsi="Arial"/>
          <w:b/>
          <w:u w:val="single" w:color="00B050"/>
          <w:lang w:val="es-ES_tradnl"/>
        </w:rPr>
        <w:t>“Reparaciones Normales”</w:t>
      </w:r>
      <w:r w:rsidRPr="00B13041">
        <w:rPr>
          <w:rFonts w:ascii="Arial" w:hAnsi="Arial"/>
          <w:b/>
          <w:lang w:val="es-ES_tradnl"/>
        </w:rPr>
        <w:t xml:space="preserve">.- </w:t>
      </w:r>
      <w:r w:rsidRPr="00B13041">
        <w:rPr>
          <w:rFonts w:ascii="Arial" w:hAnsi="Arial"/>
          <w:lang w:val="es-ES_tradnl"/>
        </w:rPr>
        <w:t xml:space="preserve">se refiere a aquellas reparaciones que se requieran efectuar que no sean por daños causados por </w:t>
      </w:r>
      <w:r w:rsidRPr="00B13041">
        <w:rPr>
          <w:rFonts w:ascii="Arial" w:hAnsi="Arial"/>
          <w:b/>
          <w:lang w:val="es-ES_tradnl"/>
        </w:rPr>
        <w:t>fuerza mayor</w:t>
      </w:r>
      <w:r w:rsidRPr="00B13041">
        <w:rPr>
          <w:rFonts w:ascii="Arial" w:hAnsi="Arial"/>
          <w:lang w:val="es-ES_tradnl"/>
        </w:rPr>
        <w:t xml:space="preserve"> o por la negligencia del </w:t>
      </w:r>
      <w:r w:rsidRPr="00B13041">
        <w:rPr>
          <w:rFonts w:ascii="Arial" w:hAnsi="Arial"/>
          <w:b/>
          <w:lang w:val="es-ES_tradnl"/>
        </w:rPr>
        <w:t>Comodatario</w:t>
      </w:r>
      <w:r w:rsidRPr="00B13041">
        <w:rPr>
          <w:rFonts w:ascii="Arial" w:hAnsi="Arial"/>
          <w:lang w:val="es-ES_tradnl"/>
        </w:rPr>
        <w:t xml:space="preserve">., tales como fugas de agua, reparación de medidores, de electrodomésticos, cables eléctricos, etc., etc. Tales reparaciones correrán a cuenta del </w:t>
      </w:r>
      <w:r w:rsidRPr="00B13041">
        <w:rPr>
          <w:rFonts w:ascii="Arial" w:hAnsi="Arial"/>
          <w:b/>
          <w:lang w:val="es-ES_tradnl"/>
        </w:rPr>
        <w:t>Comodante</w:t>
      </w:r>
      <w:r w:rsidRPr="00B13041">
        <w:rPr>
          <w:rFonts w:ascii="Arial" w:hAnsi="Arial"/>
          <w:lang w:val="es-ES_tradnl"/>
        </w:rPr>
        <w:t xml:space="preserve">. De efectuar los pagos por las mismas el </w:t>
      </w:r>
      <w:r w:rsidRPr="00B13041">
        <w:rPr>
          <w:rFonts w:ascii="Arial" w:hAnsi="Arial"/>
          <w:b/>
          <w:lang w:val="es-ES_tradnl"/>
        </w:rPr>
        <w:t>Comodatario</w:t>
      </w:r>
      <w:r w:rsidRPr="00B13041">
        <w:rPr>
          <w:rFonts w:ascii="Arial" w:hAnsi="Arial"/>
          <w:lang w:val="es-ES_tradnl"/>
        </w:rPr>
        <w:t xml:space="preserve">, el </w:t>
      </w:r>
      <w:r w:rsidRPr="00B13041">
        <w:rPr>
          <w:rFonts w:ascii="Arial" w:hAnsi="Arial"/>
          <w:b/>
          <w:lang w:val="es-ES_tradnl"/>
        </w:rPr>
        <w:t>Comodante</w:t>
      </w:r>
      <w:r w:rsidRPr="00B13041">
        <w:rPr>
          <w:rFonts w:ascii="Arial" w:hAnsi="Arial"/>
          <w:lang w:val="es-ES_tradnl"/>
        </w:rPr>
        <w:t xml:space="preserve"> se los reembolsará ante la presentación de los recibos debidos.</w:t>
      </w:r>
    </w:p>
    <w:p w14:paraId="704A4645" w14:textId="77777777" w:rsidR="00B13041" w:rsidRPr="00B13041" w:rsidRDefault="00B13041" w:rsidP="00B13041">
      <w:pPr>
        <w:spacing w:line="276" w:lineRule="auto"/>
        <w:ind w:left="720"/>
        <w:rPr>
          <w:rFonts w:ascii="Arial" w:hAnsi="Arial"/>
          <w:lang w:val="es-ES_tradnl"/>
        </w:rPr>
      </w:pPr>
    </w:p>
    <w:p w14:paraId="6C76A57F" w14:textId="77777777" w:rsidR="00B13041" w:rsidRPr="00B13041" w:rsidRDefault="00B13041" w:rsidP="00B13041">
      <w:pPr>
        <w:tabs>
          <w:tab w:val="center" w:pos="4419"/>
          <w:tab w:val="left" w:pos="6375"/>
        </w:tabs>
        <w:spacing w:line="276" w:lineRule="auto"/>
        <w:rPr>
          <w:rFonts w:ascii="Arial" w:hAnsi="Arial" w:cs="Arial"/>
          <w:spacing w:val="-3"/>
          <w:lang w:val="es-ES"/>
        </w:rPr>
      </w:pPr>
      <w:r w:rsidRPr="00B13041">
        <w:rPr>
          <w:rFonts w:ascii="Arial" w:hAnsi="Arial"/>
          <w:b/>
          <w:lang w:val="es-ES_tradnl"/>
        </w:rPr>
        <w:t xml:space="preserve">II.2. </w:t>
      </w:r>
      <w:r w:rsidRPr="00B13041">
        <w:rPr>
          <w:rFonts w:ascii="Arial" w:hAnsi="Arial"/>
          <w:b/>
          <w:u w:val="single" w:color="00B050"/>
          <w:lang w:val="es-ES_tradnl"/>
        </w:rPr>
        <w:t>Encabezados de los Párrafos</w:t>
      </w:r>
      <w:r w:rsidRPr="00B13041">
        <w:rPr>
          <w:rFonts w:ascii="Arial" w:hAnsi="Arial"/>
          <w:b/>
          <w:lang w:val="es-ES_tradnl"/>
        </w:rPr>
        <w:t xml:space="preserve">.- </w:t>
      </w:r>
      <w:r w:rsidRPr="00B13041">
        <w:rPr>
          <w:rFonts w:ascii="Arial" w:hAnsi="Arial" w:cs="Arial"/>
          <w:lang w:val="es-ES"/>
        </w:rPr>
        <w:t>Los encabezados de los párrafos son meramente referenciales para la conveniencia de las Partes y por lo mismo, no gozan de peso jurídico alguno.</w:t>
      </w:r>
    </w:p>
    <w:p w14:paraId="1EB7F0A6" w14:textId="77777777" w:rsidR="00B13041" w:rsidRPr="00B13041" w:rsidRDefault="00B13041" w:rsidP="00B13041">
      <w:pPr>
        <w:tabs>
          <w:tab w:val="center" w:pos="4419"/>
          <w:tab w:val="left" w:pos="6375"/>
        </w:tabs>
        <w:spacing w:line="276" w:lineRule="auto"/>
        <w:rPr>
          <w:rFonts w:ascii="Arial" w:hAnsi="Arial" w:cs="Arial"/>
          <w:spacing w:val="-3"/>
          <w:lang w:val="es-ES"/>
        </w:rPr>
      </w:pPr>
    </w:p>
    <w:p w14:paraId="1197DF5B" w14:textId="77777777" w:rsidR="00B13041" w:rsidRPr="00B13041" w:rsidRDefault="00B13041" w:rsidP="00B13041">
      <w:pPr>
        <w:jc w:val="center"/>
        <w:rPr>
          <w:rFonts w:ascii="Arial" w:hAnsi="Arial"/>
          <w:b/>
          <w:bCs/>
          <w:sz w:val="40"/>
          <w:szCs w:val="40"/>
          <w:lang w:val="es-ES"/>
          <w14:shadow w14:blurRad="63500" w14:dist="50800" w14:dir="13500000" w14:sx="0" w14:sy="0" w14:kx="0" w14:ky="0" w14:algn="none">
            <w14:srgbClr w14:val="000000">
              <w14:alpha w14:val="50000"/>
            </w14:srgbClr>
          </w14:shadow>
        </w:rPr>
      </w:pPr>
      <w:r w:rsidRPr="00B13041">
        <w:rPr>
          <w:rFonts w:ascii="Arial" w:hAnsi="Arial"/>
          <w:b/>
          <w:bCs/>
          <w:sz w:val="40"/>
          <w:szCs w:val="40"/>
          <w:lang w:val="es-ES"/>
          <w14:shadow w14:blurRad="63500" w14:dist="50800" w14:dir="13500000" w14:sx="0" w14:sy="0" w14:kx="0" w14:ky="0" w14:algn="none">
            <w14:srgbClr w14:val="000000">
              <w14:alpha w14:val="50000"/>
            </w14:srgbClr>
          </w14:shadow>
        </w:rPr>
        <w:t>III.</w:t>
      </w:r>
    </w:p>
    <w:p w14:paraId="0A6071BD" w14:textId="77777777" w:rsidR="00B13041" w:rsidRPr="00B13041" w:rsidRDefault="00B13041" w:rsidP="00B13041">
      <w:pPr>
        <w:jc w:val="center"/>
        <w:rPr>
          <w:rFonts w:ascii="Arial" w:hAnsi="Arial"/>
          <w:b/>
          <w:bCs/>
          <w:sz w:val="40"/>
          <w:szCs w:val="40"/>
          <w:u w:val="single" w:color="0432FF"/>
          <w:lang w:val="es-ES"/>
          <w14:shadow w14:blurRad="63500" w14:dist="50800" w14:dir="13500000" w14:sx="0" w14:sy="0" w14:kx="0" w14:ky="0" w14:algn="none">
            <w14:srgbClr w14:val="000000">
              <w14:alpha w14:val="50000"/>
            </w14:srgbClr>
          </w14:shadow>
        </w:rPr>
      </w:pPr>
      <w:r w:rsidRPr="00B13041">
        <w:rPr>
          <w:rFonts w:ascii="Arial" w:hAnsi="Arial"/>
          <w:b/>
          <w:bCs/>
          <w:sz w:val="40"/>
          <w:szCs w:val="40"/>
          <w:u w:val="single" w:color="0432FF"/>
          <w:lang w:val="es-ES"/>
          <w14:shadow w14:blurRad="63500" w14:dist="50800" w14:dir="13500000" w14:sx="0" w14:sy="0" w14:kx="0" w14:ky="0" w14:algn="none">
            <w14:srgbClr w14:val="000000">
              <w14:alpha w14:val="50000"/>
            </w14:srgbClr>
          </w14:shadow>
        </w:rPr>
        <w:t>DECLARACIONES</w:t>
      </w:r>
    </w:p>
    <w:p w14:paraId="30F824AC" w14:textId="77777777" w:rsidR="00B13041" w:rsidRPr="00B13041" w:rsidRDefault="00B13041" w:rsidP="00B13041">
      <w:pPr>
        <w:spacing w:line="276" w:lineRule="auto"/>
        <w:ind w:left="720"/>
        <w:rPr>
          <w:rFonts w:ascii="Arial" w:hAnsi="Arial"/>
          <w:lang w:val="es-ES_tradnl"/>
        </w:rPr>
      </w:pPr>
    </w:p>
    <w:p w14:paraId="3AA39920" w14:textId="77777777" w:rsidR="00B13041" w:rsidRPr="00B13041" w:rsidRDefault="00B13041" w:rsidP="00B13041">
      <w:pPr>
        <w:spacing w:line="276" w:lineRule="auto"/>
        <w:rPr>
          <w:rFonts w:ascii="Arial" w:hAnsi="Arial"/>
          <w:b/>
          <w:lang w:val="es-ES_tradnl"/>
        </w:rPr>
      </w:pPr>
      <w:r w:rsidRPr="00B13041">
        <w:rPr>
          <w:rFonts w:ascii="Arial" w:hAnsi="Arial"/>
          <w:b/>
          <w:lang w:val="es-ES_tradnl"/>
        </w:rPr>
        <w:t xml:space="preserve">III.1. </w:t>
      </w:r>
      <w:r w:rsidRPr="00B13041">
        <w:rPr>
          <w:rFonts w:ascii="Arial" w:hAnsi="Arial"/>
          <w:b/>
          <w:bCs/>
          <w:u w:val="single" w:color="00B050"/>
          <w:lang w:val="es-ES_tradnl"/>
        </w:rPr>
        <w:t>Bajo Protesta de Decir Verdad, Declaran las Partes</w:t>
      </w:r>
      <w:r w:rsidRPr="00B13041">
        <w:rPr>
          <w:rFonts w:ascii="Arial" w:hAnsi="Arial"/>
          <w:b/>
          <w:lang w:val="es-ES_tradnl"/>
        </w:rPr>
        <w:t>:</w:t>
      </w:r>
    </w:p>
    <w:p w14:paraId="313634C5" w14:textId="77777777" w:rsidR="00B13041" w:rsidRPr="00B13041" w:rsidRDefault="00B13041" w:rsidP="00B13041">
      <w:pPr>
        <w:spacing w:line="276" w:lineRule="auto"/>
        <w:rPr>
          <w:rFonts w:ascii="Arial" w:hAnsi="Arial"/>
          <w:b/>
          <w:lang w:val="es-ES_tradnl"/>
        </w:rPr>
      </w:pPr>
    </w:p>
    <w:p w14:paraId="079342BC" w14:textId="77777777" w:rsidR="00B13041" w:rsidRPr="00B13041" w:rsidRDefault="00B13041" w:rsidP="00B13041">
      <w:pPr>
        <w:spacing w:line="276" w:lineRule="auto"/>
        <w:rPr>
          <w:rFonts w:ascii="Arial" w:hAnsi="Arial"/>
          <w:lang w:val="es-ES_tradnl"/>
        </w:rPr>
      </w:pPr>
      <w:r w:rsidRPr="00B13041">
        <w:rPr>
          <w:rFonts w:ascii="Arial" w:hAnsi="Arial"/>
          <w:b/>
          <w:lang w:val="es-ES_tradnl"/>
        </w:rPr>
        <w:t xml:space="preserve">III.2. </w:t>
      </w:r>
      <w:r w:rsidRPr="00B13041">
        <w:rPr>
          <w:rFonts w:ascii="Arial" w:hAnsi="Arial"/>
          <w:b/>
          <w:bCs/>
          <w:u w:val="single" w:color="00B050"/>
          <w:lang w:val="es-ES_tradnl"/>
        </w:rPr>
        <w:t>Declara el Comodante</w:t>
      </w:r>
      <w:r w:rsidRPr="00B13041">
        <w:rPr>
          <w:rFonts w:ascii="Arial" w:hAnsi="Arial"/>
          <w:b/>
          <w:lang w:val="es-ES_tradnl"/>
        </w:rPr>
        <w:t xml:space="preserve">.- </w:t>
      </w:r>
      <w:r w:rsidRPr="00B13041">
        <w:rPr>
          <w:rFonts w:ascii="Arial" w:hAnsi="Arial"/>
          <w:lang w:val="es-ES_tradnl"/>
        </w:rPr>
        <w:t xml:space="preserve">Que, según consta en la Escritura descrita en el </w:t>
      </w:r>
      <w:r w:rsidRPr="00B13041">
        <w:rPr>
          <w:rFonts w:ascii="Arial" w:hAnsi="Arial"/>
          <w:b/>
          <w:lang w:val="es-ES_tradnl"/>
        </w:rPr>
        <w:t>párrafo II.1.9.</w:t>
      </w:r>
      <w:r w:rsidRPr="00B13041">
        <w:rPr>
          <w:rFonts w:ascii="Arial" w:hAnsi="Arial"/>
          <w:lang w:val="es-ES_tradnl"/>
        </w:rPr>
        <w:t xml:space="preserve">,  y anexa al presente </w:t>
      </w:r>
      <w:r w:rsidRPr="00B13041">
        <w:rPr>
          <w:rFonts w:ascii="Arial" w:hAnsi="Arial"/>
          <w:b/>
          <w:lang w:val="es-ES_tradnl"/>
        </w:rPr>
        <w:t>Contrato</w:t>
      </w:r>
      <w:r w:rsidRPr="00B13041">
        <w:rPr>
          <w:rFonts w:ascii="Arial" w:hAnsi="Arial"/>
          <w:lang w:val="es-ES_tradnl"/>
        </w:rPr>
        <w:t xml:space="preserve"> como el </w:t>
      </w:r>
      <w:r w:rsidRPr="00B13041">
        <w:rPr>
          <w:rFonts w:ascii="Arial" w:hAnsi="Arial"/>
          <w:b/>
          <w:lang w:val="es-ES_tradnl"/>
        </w:rPr>
        <w:t>Anexo I</w:t>
      </w:r>
      <w:r w:rsidRPr="00B13041">
        <w:rPr>
          <w:rFonts w:ascii="Arial" w:hAnsi="Arial"/>
          <w:lang w:val="es-ES_tradnl"/>
        </w:rPr>
        <w:t xml:space="preserve">, el </w:t>
      </w:r>
      <w:r w:rsidRPr="00B13041">
        <w:rPr>
          <w:rFonts w:ascii="Arial" w:hAnsi="Arial"/>
          <w:b/>
          <w:lang w:val="es-ES_tradnl"/>
        </w:rPr>
        <w:t>Comodante</w:t>
      </w:r>
      <w:r w:rsidRPr="00B13041">
        <w:rPr>
          <w:rFonts w:ascii="Arial" w:hAnsi="Arial"/>
          <w:lang w:val="es-ES_tradnl"/>
        </w:rPr>
        <w:t xml:space="preserve"> es el legítimo y único propietario del </w:t>
      </w:r>
      <w:r w:rsidRPr="00B13041">
        <w:rPr>
          <w:rFonts w:ascii="Arial" w:hAnsi="Arial"/>
          <w:b/>
          <w:lang w:val="es-ES_tradnl"/>
        </w:rPr>
        <w:t>inmueble</w:t>
      </w:r>
      <w:r w:rsidRPr="00B13041">
        <w:rPr>
          <w:rFonts w:ascii="Arial" w:hAnsi="Arial"/>
          <w:lang w:val="es-ES_tradnl"/>
        </w:rPr>
        <w:t xml:space="preserve">, por lo que puede disponer libremente del mismo, y que cuenta con todas las facultades legales para ceder gratuitamente en </w:t>
      </w:r>
      <w:r w:rsidRPr="00B13041">
        <w:rPr>
          <w:rFonts w:ascii="Arial" w:hAnsi="Arial"/>
          <w:b/>
          <w:lang w:val="es-ES_tradnl"/>
        </w:rPr>
        <w:t>comodato</w:t>
      </w:r>
      <w:r w:rsidRPr="00B13041">
        <w:rPr>
          <w:rFonts w:ascii="Arial" w:hAnsi="Arial"/>
          <w:lang w:val="es-ES_tradnl"/>
        </w:rPr>
        <w:t xml:space="preserve"> al </w:t>
      </w:r>
      <w:r w:rsidRPr="00B13041">
        <w:rPr>
          <w:rFonts w:ascii="Arial" w:hAnsi="Arial"/>
          <w:b/>
          <w:lang w:val="es-ES_tradnl"/>
        </w:rPr>
        <w:t>inmueble</w:t>
      </w:r>
      <w:r w:rsidRPr="00B13041">
        <w:rPr>
          <w:rFonts w:ascii="Arial" w:hAnsi="Arial"/>
          <w:lang w:val="es-ES_tradnl"/>
        </w:rPr>
        <w:t xml:space="preserve"> al </w:t>
      </w:r>
      <w:r w:rsidRPr="00B13041">
        <w:rPr>
          <w:rFonts w:ascii="Arial" w:hAnsi="Arial"/>
          <w:b/>
          <w:lang w:val="es-ES_tradnl"/>
        </w:rPr>
        <w:t>Comodatario</w:t>
      </w:r>
      <w:r w:rsidRPr="00B13041">
        <w:rPr>
          <w:rFonts w:ascii="Arial" w:hAnsi="Arial"/>
          <w:lang w:val="es-ES_tradnl"/>
        </w:rPr>
        <w:t xml:space="preserve"> acorde a lo estipulado en éste </w:t>
      </w:r>
      <w:r w:rsidRPr="00B13041">
        <w:rPr>
          <w:rFonts w:ascii="Arial" w:hAnsi="Arial"/>
          <w:b/>
          <w:lang w:val="es-ES_tradnl"/>
        </w:rPr>
        <w:t>Contrato</w:t>
      </w:r>
      <w:r w:rsidRPr="00B13041">
        <w:rPr>
          <w:rFonts w:ascii="Arial" w:hAnsi="Arial"/>
          <w:lang w:val="es-ES_tradnl"/>
        </w:rPr>
        <w:t>.</w:t>
      </w:r>
    </w:p>
    <w:p w14:paraId="3773DF9E" w14:textId="77777777" w:rsidR="00B13041" w:rsidRPr="00B13041" w:rsidRDefault="00B13041" w:rsidP="00B13041">
      <w:pPr>
        <w:spacing w:line="276" w:lineRule="auto"/>
        <w:rPr>
          <w:rFonts w:ascii="Arial" w:hAnsi="Arial"/>
          <w:lang w:val="es-ES_tradnl"/>
        </w:rPr>
      </w:pPr>
    </w:p>
    <w:p w14:paraId="73568883" w14:textId="77777777" w:rsidR="00B13041" w:rsidRPr="00B13041" w:rsidRDefault="00B13041" w:rsidP="00B13041">
      <w:pPr>
        <w:spacing w:line="276" w:lineRule="auto"/>
        <w:rPr>
          <w:rFonts w:ascii="Arial" w:hAnsi="Arial"/>
          <w:lang w:val="es-ES_tradnl"/>
        </w:rPr>
      </w:pPr>
      <w:r w:rsidRPr="00B13041">
        <w:rPr>
          <w:rFonts w:ascii="Arial" w:hAnsi="Arial"/>
          <w:b/>
          <w:lang w:val="es-ES_tradnl"/>
        </w:rPr>
        <w:t xml:space="preserve">III.3. </w:t>
      </w:r>
      <w:r w:rsidRPr="00B13041">
        <w:rPr>
          <w:rFonts w:ascii="Arial" w:hAnsi="Arial"/>
          <w:b/>
          <w:bCs/>
          <w:u w:val="single" w:color="00B050"/>
          <w:lang w:val="es-ES_tradnl"/>
        </w:rPr>
        <w:t>Declara el Comodatario</w:t>
      </w:r>
      <w:r w:rsidRPr="00B13041">
        <w:rPr>
          <w:rFonts w:ascii="Arial" w:hAnsi="Arial"/>
          <w:b/>
          <w:lang w:val="es-ES_tradnl"/>
        </w:rPr>
        <w:t xml:space="preserve">.- </w:t>
      </w:r>
      <w:r w:rsidRPr="00B13041">
        <w:rPr>
          <w:rFonts w:ascii="Arial" w:hAnsi="Arial"/>
          <w:lang w:val="es-ES_tradnl"/>
        </w:rPr>
        <w:t xml:space="preserve">Que tiene la capacidad legal y económica para contratar y obligarse en los términos y las condiciones del presente </w:t>
      </w:r>
      <w:r w:rsidRPr="00B13041">
        <w:rPr>
          <w:rFonts w:ascii="Arial" w:hAnsi="Arial"/>
          <w:b/>
          <w:lang w:val="es-ES_tradnl"/>
        </w:rPr>
        <w:t>Contrato</w:t>
      </w:r>
      <w:r w:rsidRPr="00B13041">
        <w:rPr>
          <w:rFonts w:ascii="Arial" w:hAnsi="Arial"/>
          <w:lang w:val="es-ES_tradnl"/>
        </w:rPr>
        <w:t xml:space="preserve">, y que es su expresa voluntad usar, gozar y disfrutar al </w:t>
      </w:r>
      <w:r w:rsidRPr="00B13041">
        <w:rPr>
          <w:rFonts w:ascii="Arial" w:hAnsi="Arial"/>
          <w:b/>
          <w:lang w:val="es-ES_tradnl"/>
        </w:rPr>
        <w:t>inmueble</w:t>
      </w:r>
      <w:r w:rsidRPr="00B13041">
        <w:rPr>
          <w:rFonts w:ascii="Arial" w:hAnsi="Arial"/>
          <w:lang w:val="es-ES_tradnl"/>
        </w:rPr>
        <w:t xml:space="preserve"> de forma gratuita, manifestando su conformidad con el estado físico y de conservación que presenta.</w:t>
      </w:r>
    </w:p>
    <w:p w14:paraId="59BFFACE" w14:textId="77777777" w:rsidR="00B13041" w:rsidRPr="00B13041" w:rsidRDefault="00B13041" w:rsidP="00B13041">
      <w:pPr>
        <w:spacing w:line="276" w:lineRule="auto"/>
        <w:rPr>
          <w:rFonts w:ascii="Arial" w:hAnsi="Arial"/>
          <w:lang w:val="es-ES_tradnl"/>
        </w:rPr>
      </w:pPr>
    </w:p>
    <w:p w14:paraId="35059C5C" w14:textId="77777777" w:rsidR="00B13041" w:rsidRPr="00B13041" w:rsidRDefault="00B13041" w:rsidP="00B13041">
      <w:pPr>
        <w:spacing w:line="276" w:lineRule="auto"/>
        <w:ind w:left="720"/>
        <w:rPr>
          <w:rFonts w:ascii="Arial" w:hAnsi="Arial"/>
          <w:lang w:val="es-ES_tradnl"/>
        </w:rPr>
      </w:pPr>
      <w:r w:rsidRPr="00B13041">
        <w:rPr>
          <w:rFonts w:ascii="Arial" w:hAnsi="Arial"/>
          <w:b/>
          <w:lang w:val="es-ES_tradnl"/>
        </w:rPr>
        <w:t xml:space="preserve">III.3.1. </w:t>
      </w:r>
      <w:r w:rsidRPr="00B13041">
        <w:rPr>
          <w:rFonts w:ascii="Arial" w:hAnsi="Arial"/>
          <w:b/>
          <w:bCs/>
          <w:u w:val="single" w:color="00B050"/>
          <w:lang w:val="es-ES_tradnl"/>
        </w:rPr>
        <w:t>Comodatario Acatará el Régimen de Condominio (de ser aplicable)</w:t>
      </w:r>
      <w:r w:rsidRPr="00B13041">
        <w:rPr>
          <w:rFonts w:ascii="Arial" w:hAnsi="Arial"/>
          <w:b/>
          <w:lang w:val="es-ES_tradnl"/>
        </w:rPr>
        <w:t xml:space="preserve">.- </w:t>
      </w:r>
      <w:r w:rsidRPr="00B13041">
        <w:rPr>
          <w:rFonts w:ascii="Arial" w:hAnsi="Arial"/>
          <w:lang w:val="es-ES_tradnl"/>
        </w:rPr>
        <w:t xml:space="preserve">Además, el </w:t>
      </w:r>
      <w:r w:rsidRPr="00B13041">
        <w:rPr>
          <w:rFonts w:ascii="Arial" w:hAnsi="Arial"/>
          <w:b/>
          <w:lang w:val="es-ES_tradnl"/>
        </w:rPr>
        <w:t>Comodatario</w:t>
      </w:r>
      <w:r w:rsidRPr="00B13041">
        <w:rPr>
          <w:rFonts w:ascii="Arial" w:hAnsi="Arial"/>
          <w:lang w:val="es-ES_tradnl"/>
        </w:rPr>
        <w:t xml:space="preserve"> se compromete a acatar fielmente al </w:t>
      </w:r>
      <w:r w:rsidRPr="00B13041">
        <w:rPr>
          <w:rFonts w:ascii="Arial" w:hAnsi="Arial"/>
          <w:b/>
          <w:lang w:val="es-ES_tradnl"/>
        </w:rPr>
        <w:t>Régimen de Condominio</w:t>
      </w:r>
      <w:r w:rsidRPr="00B13041">
        <w:rPr>
          <w:rFonts w:ascii="Arial" w:hAnsi="Arial"/>
          <w:lang w:val="es-ES_tradnl"/>
        </w:rPr>
        <w:t xml:space="preserve"> del edificio en el cual está ubicado el </w:t>
      </w:r>
      <w:r w:rsidRPr="00B13041">
        <w:rPr>
          <w:rFonts w:ascii="Arial" w:hAnsi="Arial"/>
          <w:b/>
          <w:lang w:val="es-ES_tradnl"/>
        </w:rPr>
        <w:t>inmueble</w:t>
      </w:r>
      <w:r w:rsidRPr="00B13041">
        <w:rPr>
          <w:rFonts w:ascii="Arial" w:hAnsi="Arial"/>
          <w:lang w:val="es-ES_tradnl"/>
        </w:rPr>
        <w:t>.</w:t>
      </w:r>
    </w:p>
    <w:p w14:paraId="334C4200" w14:textId="77777777" w:rsidR="00B13041" w:rsidRPr="00B13041" w:rsidRDefault="00B13041" w:rsidP="00B13041">
      <w:pPr>
        <w:spacing w:line="276" w:lineRule="auto"/>
        <w:rPr>
          <w:rFonts w:ascii="Arial" w:hAnsi="Arial"/>
          <w:b/>
          <w:lang w:val="es-ES_tradnl"/>
        </w:rPr>
      </w:pPr>
    </w:p>
    <w:p w14:paraId="0F8CC5E8" w14:textId="77777777" w:rsidR="00B13041" w:rsidRPr="00B13041" w:rsidRDefault="00B13041" w:rsidP="00B13041">
      <w:pPr>
        <w:spacing w:line="276" w:lineRule="auto"/>
        <w:rPr>
          <w:rFonts w:ascii="Arial" w:hAnsi="Arial"/>
          <w:b/>
          <w:lang w:val="es-ES_tradnl"/>
        </w:rPr>
      </w:pPr>
      <w:r w:rsidRPr="00B13041">
        <w:rPr>
          <w:rFonts w:ascii="Arial" w:hAnsi="Arial"/>
          <w:b/>
          <w:lang w:val="es-ES_tradnl"/>
        </w:rPr>
        <w:t xml:space="preserve">III.4. </w:t>
      </w:r>
      <w:r w:rsidRPr="00B13041">
        <w:rPr>
          <w:rFonts w:ascii="Arial" w:hAnsi="Arial"/>
          <w:b/>
          <w:bCs/>
          <w:u w:val="single" w:color="00B050"/>
          <w:lang w:val="es-ES_tradnl"/>
        </w:rPr>
        <w:t>Declaran las Partes</w:t>
      </w:r>
      <w:r w:rsidRPr="00B13041">
        <w:rPr>
          <w:rFonts w:ascii="Arial" w:hAnsi="Arial"/>
          <w:b/>
          <w:lang w:val="es-ES_tradnl"/>
        </w:rPr>
        <w:t>.- Que es su expresa voluntad celebrar el presente Contrato, en virtud de lo cual las Partes ratifican todos los párrafos anteriores, los cuales aseguran y garantizan ser correctos y verídicos, y los cuales estipulan sin existir dolo, violencia, mala fe, coacción, ni vicio alguno en el consentimiento que pudiera invalidar a los mismos. Por todo lo anterior, las Partes se someten y se sujetan a las siguientes cláusulas:</w:t>
      </w:r>
    </w:p>
    <w:p w14:paraId="269108D5" w14:textId="77777777" w:rsidR="00B13041" w:rsidRPr="00B13041" w:rsidRDefault="00B13041" w:rsidP="00B13041">
      <w:pPr>
        <w:spacing w:line="276" w:lineRule="auto"/>
        <w:rPr>
          <w:rFonts w:ascii="Arial" w:hAnsi="Arial"/>
          <w:b/>
          <w:lang w:val="es-ES_tradnl"/>
        </w:rPr>
      </w:pPr>
    </w:p>
    <w:p w14:paraId="250CAC05" w14:textId="77777777" w:rsidR="00B13041" w:rsidRPr="00B13041" w:rsidRDefault="00B13041" w:rsidP="00B13041">
      <w:pPr>
        <w:jc w:val="center"/>
        <w:rPr>
          <w:rFonts w:ascii="Arial" w:hAnsi="Arial"/>
          <w:b/>
          <w:bCs/>
          <w:sz w:val="40"/>
          <w:szCs w:val="40"/>
          <w:lang w:val="es-ES"/>
          <w14:shadow w14:blurRad="63500" w14:dist="50800" w14:dir="13500000" w14:sx="0" w14:sy="0" w14:kx="0" w14:ky="0" w14:algn="none">
            <w14:srgbClr w14:val="000000">
              <w14:alpha w14:val="50000"/>
            </w14:srgbClr>
          </w14:shadow>
        </w:rPr>
      </w:pPr>
      <w:r w:rsidRPr="00B13041">
        <w:rPr>
          <w:rFonts w:ascii="Arial" w:hAnsi="Arial"/>
          <w:b/>
          <w:bCs/>
          <w:sz w:val="40"/>
          <w:szCs w:val="40"/>
          <w:lang w:val="es-ES"/>
          <w14:shadow w14:blurRad="63500" w14:dist="50800" w14:dir="13500000" w14:sx="0" w14:sy="0" w14:kx="0" w14:ky="0" w14:algn="none">
            <w14:srgbClr w14:val="000000">
              <w14:alpha w14:val="50000"/>
            </w14:srgbClr>
          </w14:shadow>
        </w:rPr>
        <w:t>IV.</w:t>
      </w:r>
    </w:p>
    <w:p w14:paraId="72301115" w14:textId="77777777" w:rsidR="00B13041" w:rsidRPr="00B13041" w:rsidRDefault="00B13041" w:rsidP="00B13041">
      <w:pPr>
        <w:spacing w:line="276" w:lineRule="auto"/>
        <w:jc w:val="center"/>
        <w:rPr>
          <w:rFonts w:ascii="Arial" w:hAnsi="Arial"/>
          <w:b/>
          <w:sz w:val="40"/>
          <w:szCs w:val="40"/>
          <w:lang w:val="es-ES_tradnl"/>
        </w:rPr>
      </w:pPr>
      <w:r w:rsidRPr="00B13041">
        <w:rPr>
          <w:rFonts w:ascii="Arial" w:hAnsi="Arial"/>
          <w:b/>
          <w:bCs/>
          <w:sz w:val="40"/>
          <w:szCs w:val="40"/>
          <w:u w:val="single" w:color="0432FF"/>
          <w:lang w:val="es-ES"/>
          <w14:shadow w14:blurRad="63500" w14:dist="50800" w14:dir="13500000" w14:sx="0" w14:sy="0" w14:kx="0" w14:ky="0" w14:algn="none">
            <w14:srgbClr w14:val="000000">
              <w14:alpha w14:val="50000"/>
            </w14:srgbClr>
          </w14:shadow>
        </w:rPr>
        <w:t>CLAUSULAS</w:t>
      </w:r>
    </w:p>
    <w:p w14:paraId="390C4798" w14:textId="77777777" w:rsidR="00B13041" w:rsidRPr="00B13041" w:rsidRDefault="00B13041" w:rsidP="00B13041">
      <w:pPr>
        <w:spacing w:line="276" w:lineRule="auto"/>
        <w:ind w:left="720"/>
        <w:rPr>
          <w:rFonts w:ascii="Arial" w:hAnsi="Arial"/>
          <w:lang w:val="es-ES_tradnl"/>
          <w14:shadow w14:blurRad="63500" w14:dist="50800" w14:dir="13500000" w14:sx="0" w14:sy="0" w14:kx="0" w14:ky="0" w14:algn="none">
            <w14:srgbClr w14:val="000000">
              <w14:alpha w14:val="50000"/>
            </w14:srgbClr>
          </w14:shadow>
        </w:rPr>
      </w:pPr>
    </w:p>
    <w:p w14:paraId="27235A87" w14:textId="77777777" w:rsidR="00B13041" w:rsidRPr="00B13041" w:rsidRDefault="00B13041" w:rsidP="00B13041">
      <w:pPr>
        <w:spacing w:line="276" w:lineRule="auto"/>
        <w:rPr>
          <w:rFonts w:ascii="Arial" w:hAnsi="Arial"/>
          <w:lang w:val="es-ES_tradnl"/>
          <w14:shadow w14:blurRad="63500" w14:dist="50800" w14:dir="13500000" w14:sx="0" w14:sy="0" w14:kx="0" w14:ky="0" w14:algn="none">
            <w14:srgbClr w14:val="000000">
              <w14:alpha w14:val="50000"/>
            </w14:srgbClr>
          </w14:shadow>
        </w:rPr>
      </w:pPr>
      <w:r w:rsidRPr="00B13041">
        <w:rPr>
          <w:rFonts w:ascii="Arial" w:hAnsi="Arial"/>
          <w:b/>
          <w:lang w:val="es-ES_tradnl"/>
          <w14:shadow w14:blurRad="63500" w14:dist="50800" w14:dir="13500000" w14:sx="0" w14:sy="0" w14:kx="0" w14:ky="0" w14:algn="none">
            <w14:srgbClr w14:val="000000">
              <w14:alpha w14:val="50000"/>
            </w14:srgbClr>
          </w14:shadow>
        </w:rPr>
        <w:t xml:space="preserve">IV.1. </w:t>
      </w:r>
      <w:r w:rsidRPr="00B13041">
        <w:rPr>
          <w:rFonts w:ascii="Arial" w:hAnsi="Arial"/>
          <w:b/>
          <w:bCs/>
          <w:u w:val="single" w:color="00B050"/>
          <w:lang w:val="es-ES_tradnl"/>
          <w14:shadow w14:blurRad="63500" w14:dist="50800" w14:dir="13500000" w14:sx="0" w14:sy="0" w14:kx="0" w14:ky="0" w14:algn="none">
            <w14:srgbClr w14:val="000000">
              <w14:alpha w14:val="50000"/>
            </w14:srgbClr>
          </w14:shadow>
        </w:rPr>
        <w:t>El Comodato</w:t>
      </w:r>
      <w:r w:rsidRPr="00B13041">
        <w:rPr>
          <w:rFonts w:ascii="Arial" w:hAnsi="Arial"/>
          <w:b/>
          <w:lang w:val="es-ES_tradnl"/>
          <w14:shadow w14:blurRad="63500" w14:dist="50800" w14:dir="13500000" w14:sx="0" w14:sy="0" w14:kx="0" w14:ky="0" w14:algn="none">
            <w14:srgbClr w14:val="000000">
              <w14:alpha w14:val="50000"/>
            </w14:srgbClr>
          </w14:shadow>
        </w:rPr>
        <w:t>.-</w:t>
      </w:r>
      <w:r w:rsidRPr="00B13041">
        <w:rPr>
          <w:rFonts w:ascii="Arial" w:hAnsi="Arial"/>
          <w:lang w:val="es-ES_tradnl"/>
          <w14:shadow w14:blurRad="63500" w14:dist="50800" w14:dir="13500000" w14:sx="0" w14:sy="0" w14:kx="0" w14:ky="0" w14:algn="none">
            <w14:srgbClr w14:val="000000">
              <w14:alpha w14:val="50000"/>
            </w14:srgbClr>
          </w14:shadow>
        </w:rPr>
        <w:t xml:space="preserve"> Sujeto a todos los términos y condiciones aquí estipulados y en conformidad con las leyes de los Estados Unidos Mexicanos, el </w:t>
      </w:r>
      <w:r w:rsidRPr="00B13041">
        <w:rPr>
          <w:rFonts w:ascii="Arial" w:hAnsi="Arial"/>
          <w:b/>
          <w:lang w:val="es-ES_tradnl"/>
          <w14:shadow w14:blurRad="63500" w14:dist="50800" w14:dir="13500000" w14:sx="0" w14:sy="0" w14:kx="0" w14:ky="0" w14:algn="none">
            <w14:srgbClr w14:val="000000">
              <w14:alpha w14:val="50000"/>
            </w14:srgbClr>
          </w14:shadow>
        </w:rPr>
        <w:t>Comodante</w:t>
      </w:r>
      <w:r w:rsidRPr="00B13041">
        <w:rPr>
          <w:rFonts w:ascii="Arial" w:hAnsi="Arial"/>
          <w:lang w:val="es-ES_tradnl"/>
          <w14:shadow w14:blurRad="63500" w14:dist="50800" w14:dir="13500000" w14:sx="0" w14:sy="0" w14:kx="0" w14:ky="0" w14:algn="none">
            <w14:srgbClr w14:val="000000">
              <w14:alpha w14:val="50000"/>
            </w14:srgbClr>
          </w14:shadow>
        </w:rPr>
        <w:t xml:space="preserve"> otorga en éste acto en </w:t>
      </w:r>
      <w:r w:rsidRPr="00B13041">
        <w:rPr>
          <w:rFonts w:ascii="Arial" w:hAnsi="Arial"/>
          <w:b/>
          <w:lang w:val="es-ES_tradnl"/>
          <w14:shadow w14:blurRad="63500" w14:dist="50800" w14:dir="13500000" w14:sx="0" w14:sy="0" w14:kx="0" w14:ky="0" w14:algn="none">
            <w14:srgbClr w14:val="000000">
              <w14:alpha w14:val="50000"/>
            </w14:srgbClr>
          </w14:shadow>
        </w:rPr>
        <w:t>comodato</w:t>
      </w:r>
      <w:r w:rsidRPr="00B13041">
        <w:rPr>
          <w:rFonts w:ascii="Arial" w:hAnsi="Arial"/>
          <w:lang w:val="es-ES_tradnl"/>
          <w14:shadow w14:blurRad="63500" w14:dist="50800" w14:dir="13500000" w14:sx="0" w14:sy="0" w14:kx="0" w14:ky="0" w14:algn="none">
            <w14:srgbClr w14:val="000000">
              <w14:alpha w14:val="50000"/>
            </w14:srgbClr>
          </w14:shadow>
        </w:rPr>
        <w:t xml:space="preserve"> al </w:t>
      </w:r>
      <w:r w:rsidRPr="00B13041">
        <w:rPr>
          <w:rFonts w:ascii="Arial" w:hAnsi="Arial"/>
          <w:b/>
          <w:lang w:val="es-ES_tradnl"/>
          <w14:shadow w14:blurRad="63500" w14:dist="50800" w14:dir="13500000" w14:sx="0" w14:sy="0" w14:kx="0" w14:ky="0" w14:algn="none">
            <w14:srgbClr w14:val="000000">
              <w14:alpha w14:val="50000"/>
            </w14:srgbClr>
          </w14:shadow>
        </w:rPr>
        <w:t>Comodatario</w:t>
      </w:r>
      <w:r w:rsidRPr="00B13041">
        <w:rPr>
          <w:rFonts w:ascii="Arial" w:hAnsi="Arial"/>
          <w:lang w:val="es-ES_tradnl"/>
          <w14:shadow w14:blurRad="63500" w14:dist="50800" w14:dir="13500000" w14:sx="0" w14:sy="0" w14:kx="0" w14:ky="0" w14:algn="none">
            <w14:srgbClr w14:val="000000">
              <w14:alpha w14:val="50000"/>
            </w14:srgbClr>
          </w14:shadow>
        </w:rPr>
        <w:t xml:space="preserve"> - quien lo recibe de conformidad - al </w:t>
      </w:r>
      <w:r w:rsidRPr="00B13041">
        <w:rPr>
          <w:rFonts w:ascii="Arial" w:hAnsi="Arial"/>
          <w:b/>
          <w:lang w:val="es-ES_tradnl"/>
          <w14:shadow w14:blurRad="63500" w14:dist="50800" w14:dir="13500000" w14:sx="0" w14:sy="0" w14:kx="0" w14:ky="0" w14:algn="none">
            <w14:srgbClr w14:val="000000">
              <w14:alpha w14:val="50000"/>
            </w14:srgbClr>
          </w14:shadow>
        </w:rPr>
        <w:t>inmueble</w:t>
      </w:r>
      <w:r w:rsidRPr="00B13041">
        <w:rPr>
          <w:rFonts w:ascii="Arial" w:hAnsi="Arial"/>
          <w:lang w:val="es-ES_tradnl"/>
          <w14:shadow w14:blurRad="63500" w14:dist="50800" w14:dir="13500000" w14:sx="0" w14:sy="0" w14:kx="0" w14:ky="0" w14:algn="none">
            <w14:srgbClr w14:val="000000">
              <w14:alpha w14:val="50000"/>
            </w14:srgbClr>
          </w14:shadow>
        </w:rPr>
        <w:t>, con todas sus instalaciones completas, en buen estado, y en servicio.</w:t>
      </w:r>
    </w:p>
    <w:p w14:paraId="1254AB63" w14:textId="77777777" w:rsidR="00B13041" w:rsidRPr="00B13041" w:rsidRDefault="00B13041" w:rsidP="00B13041">
      <w:pPr>
        <w:spacing w:line="276" w:lineRule="auto"/>
        <w:rPr>
          <w:rFonts w:ascii="Arial" w:hAnsi="Arial"/>
          <w:lang w:val="es-ES_tradnl"/>
          <w14:shadow w14:blurRad="63500" w14:dist="50800" w14:dir="13500000" w14:sx="0" w14:sy="0" w14:kx="0" w14:ky="0" w14:algn="none">
            <w14:srgbClr w14:val="000000">
              <w14:alpha w14:val="50000"/>
            </w14:srgbClr>
          </w14:shadow>
        </w:rPr>
      </w:pPr>
    </w:p>
    <w:p w14:paraId="553FAD3C"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IV.3. </w:t>
      </w:r>
      <w:r w:rsidRPr="00B13041">
        <w:rPr>
          <w:rFonts w:ascii="Arial" w:hAnsi="Arial"/>
          <w:b/>
          <w:u w:val="single" w:color="00B050"/>
          <w:lang w:val="es-ES"/>
          <w14:shadow w14:blurRad="63500" w14:dist="50800" w14:dir="13500000" w14:sx="0" w14:sy="0" w14:kx="0" w14:ky="0" w14:algn="none">
            <w14:srgbClr w14:val="000000">
              <w14:alpha w14:val="50000"/>
            </w14:srgbClr>
          </w14:shadow>
        </w:rPr>
        <w:t>Vigencia del Contrato</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convienen en que el presente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tendrá un vigencia de un (o más según el caso) año forzoso para ambas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contado en días calendario a partir del día que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entre en vigor.</w:t>
      </w:r>
    </w:p>
    <w:p w14:paraId="06E5C073"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3714B39A"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IV.4. </w:t>
      </w:r>
      <w:r w:rsidRPr="00B13041">
        <w:rPr>
          <w:rFonts w:ascii="Arial" w:hAnsi="Arial"/>
          <w:b/>
          <w:u w:val="single" w:color="00B050"/>
          <w:lang w:val="es-ES"/>
          <w14:shadow w14:blurRad="63500" w14:dist="50800" w14:dir="13500000" w14:sx="0" w14:sy="0" w14:kx="0" w14:ky="0" w14:algn="none">
            <w14:srgbClr w14:val="000000">
              <w14:alpha w14:val="50000"/>
            </w14:srgbClr>
          </w14:shadow>
        </w:rPr>
        <w:t>Renovación Automática del Contrato</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A discreción de 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quienes por una parte, siempre podrán negociar la novación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en términos y condiciones diferentes, y, por otra, dar por terminado al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en sus términos al concluir el plazo del mismo, el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también podrá darse por automáticamente prorrogado en cada aniversario hasta que las</w:t>
      </w:r>
      <w:r w:rsidRPr="00B13041">
        <w:rPr>
          <w:rFonts w:ascii="Arial" w:hAnsi="Arial"/>
          <w:b/>
          <w:lang w:val="es-ES"/>
          <w14:shadow w14:blurRad="63500" w14:dist="50800" w14:dir="13500000" w14:sx="0" w14:sy="0" w14:kx="0" w14:ky="0" w14:algn="none">
            <w14:srgbClr w14:val="000000">
              <w14:alpha w14:val="50000"/>
            </w14:srgbClr>
          </w14:shadow>
        </w:rPr>
        <w:t xml:space="preserve"> Partes</w:t>
      </w:r>
      <w:r w:rsidRPr="00B13041">
        <w:rPr>
          <w:rFonts w:ascii="Arial" w:hAnsi="Arial"/>
          <w:lang w:val="es-ES"/>
          <w14:shadow w14:blurRad="63500" w14:dist="50800" w14:dir="13500000" w14:sx="0" w14:sy="0" w14:kx="0" w14:ky="0" w14:algn="none">
            <w14:srgbClr w14:val="000000">
              <w14:alpha w14:val="50000"/>
            </w14:srgbClr>
          </w14:shadow>
        </w:rPr>
        <w:t xml:space="preserve"> estipulen algo diferente.</w:t>
      </w:r>
    </w:p>
    <w:p w14:paraId="303ADAC9"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5CE82191"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IV.5.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Rescisión del Contrato</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El incumplimiento de cualquiera de 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de cualquier párrafo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podrá causar la rescisión del mismo, salvo que 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puedan llegar a un acuerdo para subsanar el incumplimiento.</w:t>
      </w:r>
    </w:p>
    <w:p w14:paraId="505C9BA1"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0BCB552B" w14:textId="77777777" w:rsidR="00B13041" w:rsidRPr="00B13041" w:rsidRDefault="00B13041" w:rsidP="00B13041">
      <w:pPr>
        <w:spacing w:line="276" w:lineRule="auto"/>
        <w:ind w:left="720"/>
        <w:rPr>
          <w:rFonts w:ascii="Arial" w:hAnsi="Arial"/>
          <w:b/>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IV.5.1.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Falta de devolución del inmueble</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Salvo que sea por causas de fuerza mayor, de negarse a devolver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el inmueble al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al concluir el contrato, 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podrá tomar acción legal y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será responsable de todos los gastos del mismo.</w:t>
      </w:r>
    </w:p>
    <w:p w14:paraId="128F18C2"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16B57E8E"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IV.6. </w:t>
      </w:r>
      <w:r w:rsidRPr="00B13041">
        <w:rPr>
          <w:rFonts w:ascii="Arial" w:hAnsi="Arial"/>
          <w:b/>
          <w:u w:val="single" w:color="00B050"/>
          <w:lang w:val="es-ES"/>
          <w14:shadow w14:blurRad="63500" w14:dist="50800" w14:dir="13500000" w14:sx="0" w14:sy="0" w14:kx="0" w14:ky="0" w14:algn="none">
            <w14:srgbClr w14:val="000000">
              <w14:alpha w14:val="50000"/>
            </w14:srgbClr>
          </w14:shadow>
        </w:rPr>
        <w:t>Traspaso</w:t>
      </w:r>
      <w:r w:rsidRPr="00B13041">
        <w:rPr>
          <w:rFonts w:ascii="Arial" w:hAnsi="Arial"/>
          <w:b/>
          <w:u w:val="single" w:color="00B050"/>
          <w14:shadow w14:blurRad="63500" w14:dist="50800" w14:dir="13500000" w14:sx="0" w14:sy="0" w14:kx="0" w14:ky="0" w14:algn="none">
            <w14:srgbClr w14:val="000000">
              <w14:alpha w14:val="50000"/>
            </w14:srgbClr>
          </w14:shadow>
        </w:rPr>
        <w:t>/</w:t>
      </w:r>
      <w:r w:rsidRPr="00B13041">
        <w:rPr>
          <w:rFonts w:ascii="Arial" w:hAnsi="Arial"/>
          <w:b/>
          <w:u w:val="single" w:color="00B050"/>
          <w:lang w:val="es-ES"/>
          <w14:shadow w14:blurRad="63500" w14:dist="50800" w14:dir="13500000" w14:sx="0" w14:sy="0" w14:kx="0" w14:ky="0" w14:algn="none">
            <w14:srgbClr w14:val="000000">
              <w14:alpha w14:val="50000"/>
            </w14:srgbClr>
          </w14:shadow>
        </w:rPr>
        <w:t>Subarrendamiento Prohibidos</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tiene estrictamente prohibido traspasar, subarrendar, o ceder sus derechos u otorgar en comodato, todo o parte del </w:t>
      </w:r>
      <w:r w:rsidRPr="00B13041">
        <w:rPr>
          <w:rFonts w:ascii="Arial" w:hAnsi="Arial"/>
          <w:b/>
          <w:lang w:val="es-ES"/>
          <w14:shadow w14:blurRad="63500" w14:dist="50800" w14:dir="13500000" w14:sx="0" w14:sy="0" w14:kx="0" w14:ky="0" w14:algn="none">
            <w14:srgbClr w14:val="000000">
              <w14:alpha w14:val="50000"/>
            </w14:srgbClr>
          </w14:shadow>
        </w:rPr>
        <w:t xml:space="preserve">inmueble </w:t>
      </w:r>
      <w:r w:rsidRPr="00B13041">
        <w:rPr>
          <w:rFonts w:ascii="Arial" w:hAnsi="Arial"/>
          <w:lang w:val="es-ES"/>
          <w14:shadow w14:blurRad="63500" w14:dist="50800" w14:dir="13500000" w14:sx="0" w14:sy="0" w14:kx="0" w14:ky="0" w14:algn="none">
            <w14:srgbClr w14:val="000000">
              <w14:alpha w14:val="50000"/>
            </w14:srgbClr>
          </w14:shadow>
        </w:rPr>
        <w:t xml:space="preserve">sin el previo consentimiento por escrito del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De no obtener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el consentimiento del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éste podrá exigir la rescisión inmediata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sin embargo, podrá ceder, en su totalidad o parcialmente, sus derechos que dimanen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con simplemente notificar al </w:t>
      </w:r>
      <w:r w:rsidRPr="00B13041">
        <w:rPr>
          <w:rFonts w:ascii="Arial" w:hAnsi="Arial"/>
          <w:b/>
          <w:lang w:val="es-ES"/>
          <w14:shadow w14:blurRad="63500" w14:dist="50800" w14:dir="13500000" w14:sx="0" w14:sy="0" w14:kx="0" w14:ky="0" w14:algn="none">
            <w14:srgbClr w14:val="000000">
              <w14:alpha w14:val="50000"/>
            </w14:srgbClr>
          </w14:shadow>
        </w:rPr>
        <w:t xml:space="preserve">Comodante </w:t>
      </w:r>
      <w:r w:rsidRPr="00B13041">
        <w:rPr>
          <w:rFonts w:ascii="Arial" w:hAnsi="Arial"/>
          <w:lang w:val="es-ES"/>
          <w14:shadow w14:blurRad="63500" w14:dist="50800" w14:dir="13500000" w14:sx="0" w14:sy="0" w14:kx="0" w14:ky="0" w14:algn="none">
            <w14:srgbClr w14:val="000000">
              <w14:alpha w14:val="50000"/>
            </w14:srgbClr>
          </w14:shadow>
        </w:rPr>
        <w:t>por escrito.</w:t>
      </w:r>
    </w:p>
    <w:p w14:paraId="4BC4CA47"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5790E493"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IV.7. </w:t>
      </w:r>
      <w:r w:rsidRPr="00B13041">
        <w:rPr>
          <w:rFonts w:ascii="Arial" w:hAnsi="Arial"/>
          <w:b/>
          <w:u w:val="single" w:color="00B050"/>
          <w:lang w:val="es-ES"/>
          <w14:shadow w14:blurRad="63500" w14:dist="50800" w14:dir="13500000" w14:sx="0" w14:sy="0" w14:kx="0" w14:ky="0" w14:algn="none">
            <w14:srgbClr w14:val="000000">
              <w14:alpha w14:val="50000"/>
            </w14:srgbClr>
          </w14:shadow>
        </w:rPr>
        <w:t xml:space="preserve">Comodatario Recibe Inmueble en Buen Estado </w:t>
      </w:r>
      <w:r w:rsidRPr="00B13041">
        <w:rPr>
          <w:rFonts w:ascii="Arial" w:hAnsi="Arial"/>
          <w:b/>
          <w:u w:val="single" w:color="00B050"/>
          <w14:shadow w14:blurRad="63500" w14:dist="50800" w14:dir="13500000" w14:sx="0" w14:sy="0" w14:kx="0" w14:ky="0" w14:algn="none">
            <w14:srgbClr w14:val="000000">
              <w14:alpha w14:val="50000"/>
            </w14:srgbClr>
          </w14:shadow>
        </w:rPr>
        <w:t xml:space="preserve">/ </w:t>
      </w:r>
      <w:r w:rsidRPr="00B13041">
        <w:rPr>
          <w:rFonts w:ascii="Arial" w:hAnsi="Arial"/>
          <w:b/>
          <w:u w:val="single" w:color="00B050"/>
          <w:lang w:val="es-ES_tradnl"/>
          <w14:shadow w14:blurRad="63500" w14:dist="50800" w14:dir="13500000" w14:sx="0" w14:sy="0" w14:kx="0" w14:ky="0" w14:algn="none">
            <w14:srgbClr w14:val="000000">
              <w14:alpha w14:val="50000"/>
            </w14:srgbClr>
          </w14:shadow>
        </w:rPr>
        <w:t>Responsabilidad por Gastos de Mantenimiento</w:t>
      </w:r>
      <w:r w:rsidRPr="00B13041">
        <w:rPr>
          <w:rFonts w:ascii="Arial" w:hAnsi="Arial"/>
          <w:b/>
          <w:lang w:val="es-ES_tradnl"/>
          <w14:shadow w14:blurRad="63500" w14:dist="50800" w14:dir="13500000" w14:sx="0" w14:sy="0" w14:kx="0" w14:ky="0" w14:algn="none">
            <w14:srgbClr w14:val="000000">
              <w14:alpha w14:val="50000"/>
            </w14:srgbClr>
          </w14:shadow>
        </w:rPr>
        <w:t>.</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entrega, y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manifiesta que recibe, al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en buen estado de conservación, y que lo devolverá al término del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con el deterioro natural del uso adecuado de las cosas y toma a su cargo y se obliga a cubrir todos los gastos que sean parte del mantenimiento del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en estado normal de uso – incluyendo gastos que se originen por concepto de energía eléctrica, agua, telefonía (siempre y cuando utilice el servicio), y limpieza de las áreas que utilice.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se compromete a entregarle al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los recibos de los servicios citados, dentro de los 5 (cinco) días hábiles siguientes a la fecha de que fueron pagados, conviniendo en que si se suspende algún servicio por causas imputables al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el mismo pagará el importe de los gastos y gestiones que requieran su reinstalación.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también será responsable por el pago de la Cuota de Mantenimiento del edificio de estar bajo el </w:t>
      </w:r>
      <w:r w:rsidRPr="00B13041">
        <w:rPr>
          <w:rFonts w:ascii="Arial" w:hAnsi="Arial"/>
          <w:b/>
          <w:lang w:val="es-ES"/>
          <w14:shadow w14:blurRad="63500" w14:dist="50800" w14:dir="13500000" w14:sx="0" w14:sy="0" w14:kx="0" w14:ky="0" w14:algn="none">
            <w14:srgbClr w14:val="000000">
              <w14:alpha w14:val="50000"/>
            </w14:srgbClr>
          </w14:shadow>
        </w:rPr>
        <w:t xml:space="preserve">Régimen de Condominios, </w:t>
      </w:r>
      <w:r w:rsidRPr="00B13041">
        <w:rPr>
          <w:rFonts w:ascii="Arial" w:hAnsi="Arial"/>
          <w:lang w:val="es-ES"/>
          <w14:shadow w14:blurRad="63500" w14:dist="50800" w14:dir="13500000" w14:sx="0" w14:sy="0" w14:kx="0" w14:ky="0" w14:algn="none">
            <w14:srgbClr w14:val="000000">
              <w14:alpha w14:val="50000"/>
            </w14:srgbClr>
          </w14:shadow>
        </w:rPr>
        <w:t>en los tiempos y formas</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requeridos por el reglamento de los </w:t>
      </w:r>
      <w:r w:rsidRPr="00B13041">
        <w:rPr>
          <w:rFonts w:ascii="Arial" w:hAnsi="Arial"/>
          <w:b/>
          <w:lang w:val="es-ES"/>
          <w14:shadow w14:blurRad="63500" w14:dist="50800" w14:dir="13500000" w14:sx="0" w14:sy="0" w14:kx="0" w14:ky="0" w14:algn="none">
            <w14:srgbClr w14:val="000000">
              <w14:alpha w14:val="50000"/>
            </w14:srgbClr>
          </w14:shadow>
        </w:rPr>
        <w:t>condóminos</w:t>
      </w:r>
      <w:r w:rsidRPr="00B13041">
        <w:rPr>
          <w:rFonts w:ascii="Arial" w:hAnsi="Arial"/>
          <w:lang w:val="es-ES"/>
          <w14:shadow w14:blurRad="63500" w14:dist="50800" w14:dir="13500000" w14:sx="0" w14:sy="0" w14:kx="0" w14:ky="0" w14:algn="none">
            <w14:srgbClr w14:val="000000">
              <w14:alpha w14:val="50000"/>
            </w14:srgbClr>
          </w14:shadow>
        </w:rPr>
        <w:t xml:space="preserve">. </w:t>
      </w:r>
    </w:p>
    <w:p w14:paraId="6C9DD2FC"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7DB409D9" w14:textId="77777777" w:rsidR="00B13041" w:rsidRPr="00B13041" w:rsidRDefault="00B13041" w:rsidP="00B13041">
      <w:pPr>
        <w:spacing w:line="276" w:lineRule="auto"/>
        <w:ind w:left="720"/>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IV.7.1.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Comodante pagará prediales y gastos de vigilancia y jardinería</w:t>
      </w:r>
      <w:r w:rsidRPr="00B13041">
        <w:rPr>
          <w:rFonts w:ascii="Arial" w:hAnsi="Arial"/>
          <w:b/>
          <w:lang w:val="es-ES"/>
          <w14:shadow w14:blurRad="63500" w14:dist="50800" w14:dir="13500000" w14:sx="0" w14:sy="0" w14:kx="0" w14:ky="0" w14:algn="none">
            <w14:srgbClr w14:val="000000">
              <w14:alpha w14:val="50000"/>
            </w14:srgbClr>
          </w14:shadow>
        </w:rPr>
        <w:t>.-</w:t>
      </w:r>
      <w:r w:rsidRPr="00B13041">
        <w:rPr>
          <w:rFonts w:ascii="Arial" w:hAnsi="Arial"/>
          <w:lang w:val="es-ES"/>
          <w14:shadow w14:blurRad="63500" w14:dist="50800" w14:dir="13500000" w14:sx="0" w14:sy="0" w14:kx="0" w14:ky="0" w14:algn="none">
            <w14:srgbClr w14:val="000000">
              <w14:alpha w14:val="50000"/>
            </w14:srgbClr>
          </w14:shadow>
        </w:rPr>
        <w:t xml:space="preserve"> 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será responsable por los pagos correspondientes al impuesto predial sobre 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Además, de ser el caso, 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será responsable de los gastos de vigilancia y de jardinería del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w:t>
      </w:r>
    </w:p>
    <w:p w14:paraId="7EEAD738"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124F7642" w14:textId="77777777" w:rsidR="00B13041" w:rsidRPr="00B13041" w:rsidRDefault="00B13041" w:rsidP="00B13041">
      <w:pPr>
        <w:spacing w:line="276" w:lineRule="auto"/>
        <w:ind w:left="720"/>
        <w:rPr>
          <w:rFonts w:ascii="Arial" w:hAnsi="Arial"/>
          <w:b/>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IV.7.2. </w:t>
      </w:r>
      <w:r w:rsidRPr="00B13041">
        <w:rPr>
          <w:rFonts w:ascii="Arial" w:hAnsi="Arial"/>
          <w:b/>
          <w:u w:val="single" w:color="00B050"/>
          <w:lang w:val="es-ES"/>
          <w14:shadow w14:blurRad="63500" w14:dist="50800" w14:dir="13500000" w14:sx="0" w14:sy="0" w14:kx="0" w14:ky="0" w14:algn="none">
            <w14:srgbClr w14:val="000000">
              <w14:alpha w14:val="50000"/>
            </w14:srgbClr>
          </w14:shadow>
        </w:rPr>
        <w:t>Uso de Suelo</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se compromete a mantener el uso de suelo vigente en 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 el de casa habitación - a la firma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w:t>
      </w:r>
    </w:p>
    <w:p w14:paraId="0D787FA5"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62C5A339" w14:textId="77777777" w:rsidR="00B13041" w:rsidRPr="00B13041" w:rsidRDefault="00B13041" w:rsidP="00B13041">
      <w:pPr>
        <w:spacing w:line="276" w:lineRule="auto"/>
        <w:rPr>
          <w:rFonts w:ascii="Arial" w:hAnsi="Arial"/>
          <w:b/>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IV.8. </w:t>
      </w:r>
      <w:r w:rsidRPr="00B13041">
        <w:rPr>
          <w:rFonts w:ascii="Arial" w:hAnsi="Arial"/>
          <w:b/>
          <w:u w:val="single" w:color="00B050"/>
          <w:lang w:val="es-ES"/>
          <w14:shadow w14:blurRad="63500" w14:dist="50800" w14:dir="13500000" w14:sx="0" w14:sy="0" w14:kx="0" w14:ky="0" w14:algn="none">
            <w14:srgbClr w14:val="000000">
              <w14:alpha w14:val="50000"/>
            </w14:srgbClr>
          </w14:shadow>
        </w:rPr>
        <w:t>Reparaciones Estructurales Son a Cargo del Comodante</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Como está especificado en el</w:t>
      </w:r>
      <w:r w:rsidRPr="00B13041">
        <w:rPr>
          <w:rFonts w:ascii="Arial" w:hAnsi="Arial"/>
          <w:b/>
          <w:lang w:val="es-ES"/>
          <w14:shadow w14:blurRad="63500" w14:dist="50800" w14:dir="13500000" w14:sx="0" w14:sy="0" w14:kx="0" w14:ky="0" w14:algn="none">
            <w14:srgbClr w14:val="000000">
              <w14:alpha w14:val="50000"/>
            </w14:srgbClr>
          </w14:shadow>
        </w:rPr>
        <w:t xml:space="preserve"> párrafo II.1.11. </w:t>
      </w:r>
      <w:r w:rsidRPr="00B13041">
        <w:rPr>
          <w:rFonts w:ascii="Arial" w:hAnsi="Arial"/>
          <w:lang w:val="es-ES"/>
          <w14:shadow w14:blurRad="63500" w14:dist="50800" w14:dir="13500000" w14:sx="0" w14:sy="0" w14:kx="0" w14:ky="0" w14:algn="none">
            <w14:srgbClr w14:val="000000">
              <w14:alpha w14:val="50000"/>
            </w14:srgbClr>
          </w14:shadow>
        </w:rPr>
        <w:t xml:space="preserve">de éste </w:t>
      </w:r>
      <w:r w:rsidRPr="00B13041">
        <w:rPr>
          <w:rFonts w:ascii="Arial" w:hAnsi="Arial"/>
          <w:b/>
          <w:lang w:val="es-ES"/>
          <w14:shadow w14:blurRad="63500" w14:dist="50800" w14:dir="13500000" w14:sx="0" w14:sy="0" w14:kx="0" w14:ky="0" w14:algn="none">
            <w14:srgbClr w14:val="000000">
              <w14:alpha w14:val="50000"/>
            </w14:srgbClr>
          </w14:shadow>
        </w:rPr>
        <w:t xml:space="preserve">contrato, </w:t>
      </w:r>
      <w:r w:rsidRPr="00B13041">
        <w:rPr>
          <w:rFonts w:ascii="Arial" w:hAnsi="Arial"/>
          <w:lang w:val="es-ES"/>
          <w14:shadow w14:blurRad="63500" w14:dist="50800" w14:dir="13500000" w14:sx="0" w14:sy="0" w14:kx="0" w14:ky="0" w14:algn="none">
            <w14:srgbClr w14:val="000000">
              <w14:alpha w14:val="50000"/>
            </w14:srgbClr>
          </w14:shadow>
        </w:rPr>
        <w:t>las</w:t>
      </w:r>
      <w:r w:rsidRPr="00B13041">
        <w:rPr>
          <w:rFonts w:ascii="Arial" w:hAnsi="Arial"/>
          <w:b/>
          <w:lang w:val="es-ES"/>
          <w14:shadow w14:blurRad="63500" w14:dist="50800" w14:dir="13500000" w14:sx="0" w14:sy="0" w14:kx="0" w14:ky="0" w14:algn="none">
            <w14:srgbClr w14:val="000000">
              <w14:alpha w14:val="50000"/>
            </w14:srgbClr>
          </w14:shadow>
        </w:rPr>
        <w:t xml:space="preserve"> Reparaciones Estructurales </w:t>
      </w:r>
      <w:r w:rsidRPr="00B13041">
        <w:rPr>
          <w:rFonts w:ascii="Arial" w:hAnsi="Arial"/>
          <w:lang w:val="es-ES"/>
          <w14:shadow w14:blurRad="63500" w14:dist="50800" w14:dir="13500000" w14:sx="0" w14:sy="0" w14:kx="0" w14:ky="0" w14:algn="none">
            <w14:srgbClr w14:val="000000">
              <w14:alpha w14:val="50000"/>
            </w14:srgbClr>
          </w14:shadow>
        </w:rPr>
        <w:t xml:space="preserve">serán por cuenta del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se compromete a notificar al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por escrito en 10 (diez) días hábiles de la necesidad de efectuar tales </w:t>
      </w:r>
      <w:r w:rsidRPr="00B13041">
        <w:rPr>
          <w:rFonts w:ascii="Arial" w:hAnsi="Arial"/>
          <w:b/>
          <w:lang w:val="es-ES"/>
          <w14:shadow w14:blurRad="63500" w14:dist="50800" w14:dir="13500000" w14:sx="0" w14:sy="0" w14:kx="0" w14:ky="0" w14:algn="none">
            <w14:srgbClr w14:val="000000">
              <w14:alpha w14:val="50000"/>
            </w14:srgbClr>
          </w14:shadow>
        </w:rPr>
        <w:t>Reparaciones Estructurales.</w:t>
      </w:r>
    </w:p>
    <w:p w14:paraId="5313AA15" w14:textId="77777777" w:rsidR="00B13041" w:rsidRPr="00B13041" w:rsidRDefault="00B13041" w:rsidP="00B13041">
      <w:pPr>
        <w:spacing w:line="276" w:lineRule="auto"/>
        <w:rPr>
          <w:rFonts w:ascii="Arial" w:hAnsi="Arial"/>
          <w:b/>
          <w:lang w:val="es-ES"/>
          <w14:shadow w14:blurRad="63500" w14:dist="50800" w14:dir="13500000" w14:sx="0" w14:sy="0" w14:kx="0" w14:ky="0" w14:algn="none">
            <w14:srgbClr w14:val="000000">
              <w14:alpha w14:val="50000"/>
            </w14:srgbClr>
          </w14:shadow>
        </w:rPr>
      </w:pPr>
    </w:p>
    <w:p w14:paraId="3470C271"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IV.9.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Notificación de la Necesidad de Reparaciones Normales</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Como está especificado en el</w:t>
      </w:r>
      <w:r w:rsidRPr="00B13041">
        <w:rPr>
          <w:rFonts w:ascii="Arial" w:hAnsi="Arial"/>
          <w:b/>
          <w:lang w:val="es-ES"/>
          <w14:shadow w14:blurRad="63500" w14:dist="50800" w14:dir="13500000" w14:sx="0" w14:sy="0" w14:kx="0" w14:ky="0" w14:algn="none">
            <w14:srgbClr w14:val="000000">
              <w14:alpha w14:val="50000"/>
            </w14:srgbClr>
          </w14:shadow>
        </w:rPr>
        <w:t xml:space="preserve"> párrafo II.1.12. </w:t>
      </w:r>
      <w:r w:rsidRPr="00B13041">
        <w:rPr>
          <w:rFonts w:ascii="Arial" w:hAnsi="Arial"/>
          <w:lang w:val="es-ES"/>
          <w14:shadow w14:blurRad="63500" w14:dist="50800" w14:dir="13500000" w14:sx="0" w14:sy="0" w14:kx="0" w14:ky="0" w14:algn="none">
            <w14:srgbClr w14:val="000000">
              <w14:alpha w14:val="50000"/>
            </w14:srgbClr>
          </w14:shadow>
        </w:rPr>
        <w:t xml:space="preserve">de éste </w:t>
      </w:r>
      <w:r w:rsidRPr="00B13041">
        <w:rPr>
          <w:rFonts w:ascii="Arial" w:hAnsi="Arial"/>
          <w:b/>
          <w:lang w:val="es-ES"/>
          <w14:shadow w14:blurRad="63500" w14:dist="50800" w14:dir="13500000" w14:sx="0" w14:sy="0" w14:kx="0" w14:ky="0" w14:algn="none">
            <w14:srgbClr w14:val="000000">
              <w14:alpha w14:val="50000"/>
            </w14:srgbClr>
          </w14:shadow>
        </w:rPr>
        <w:t xml:space="preserve">contrato, </w:t>
      </w:r>
      <w:r w:rsidRPr="00B13041">
        <w:rPr>
          <w:rFonts w:ascii="Arial" w:hAnsi="Arial"/>
          <w:lang w:val="es-ES"/>
          <w14:shadow w14:blurRad="63500" w14:dist="50800" w14:dir="13500000" w14:sx="0" w14:sy="0" w14:kx="0" w14:ky="0" w14:algn="none">
            <w14:srgbClr w14:val="000000">
              <w14:alpha w14:val="50000"/>
            </w14:srgbClr>
          </w14:shadow>
        </w:rPr>
        <w:t>las</w:t>
      </w:r>
      <w:r w:rsidRPr="00B13041">
        <w:rPr>
          <w:rFonts w:ascii="Arial" w:hAnsi="Arial"/>
          <w:b/>
          <w:lang w:val="es-ES"/>
          <w14:shadow w14:blurRad="63500" w14:dist="50800" w14:dir="13500000" w14:sx="0" w14:sy="0" w14:kx="0" w14:ky="0" w14:algn="none">
            <w14:srgbClr w14:val="000000">
              <w14:alpha w14:val="50000"/>
            </w14:srgbClr>
          </w14:shadow>
        </w:rPr>
        <w:t xml:space="preserve"> Reparaciones Normales </w:t>
      </w:r>
      <w:r w:rsidRPr="00B13041">
        <w:rPr>
          <w:rFonts w:ascii="Arial" w:hAnsi="Arial"/>
          <w:lang w:val="es-ES"/>
          <w14:shadow w14:blurRad="63500" w14:dist="50800" w14:dir="13500000" w14:sx="0" w14:sy="0" w14:kx="0" w14:ky="0" w14:algn="none">
            <w14:srgbClr w14:val="000000">
              <w14:alpha w14:val="50000"/>
            </w14:srgbClr>
          </w14:shadow>
        </w:rPr>
        <w:t xml:space="preserve">serán por cuenta del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se compromete a notificar al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dentro de los 5 (cinco) días hábiles de que se presente la necesidad de realizar las </w:t>
      </w:r>
      <w:r w:rsidRPr="00B13041">
        <w:rPr>
          <w:rFonts w:ascii="Arial" w:hAnsi="Arial"/>
          <w:b/>
          <w:lang w:val="es-ES"/>
          <w14:shadow w14:blurRad="63500" w14:dist="50800" w14:dir="13500000" w14:sx="0" w14:sy="0" w14:kx="0" w14:ky="0" w14:algn="none">
            <w14:srgbClr w14:val="000000">
              <w14:alpha w14:val="50000"/>
            </w14:srgbClr>
          </w14:shadow>
        </w:rPr>
        <w:t>reparaciones normales</w:t>
      </w:r>
      <w:r w:rsidRPr="00B13041">
        <w:rPr>
          <w:rFonts w:ascii="Arial" w:hAnsi="Arial"/>
          <w:lang w:val="es-ES"/>
          <w14:shadow w14:blurRad="63500" w14:dist="50800" w14:dir="13500000" w14:sx="0" w14:sy="0" w14:kx="0" w14:ky="0" w14:algn="none">
            <w14:srgbClr w14:val="000000">
              <w14:alpha w14:val="50000"/>
            </w14:srgbClr>
          </w14:shadow>
        </w:rPr>
        <w:t xml:space="preserve">. De no realizarles el </w:t>
      </w:r>
      <w:r w:rsidRPr="00B13041">
        <w:rPr>
          <w:rFonts w:ascii="Arial" w:hAnsi="Arial"/>
          <w:b/>
          <w:lang w:val="es-ES"/>
          <w14:shadow w14:blurRad="63500" w14:dist="50800" w14:dir="13500000" w14:sx="0" w14:sy="0" w14:kx="0" w14:ky="0" w14:algn="none">
            <w14:srgbClr w14:val="000000">
              <w14:alpha w14:val="50000"/>
            </w14:srgbClr>
          </w14:shadow>
        </w:rPr>
        <w:t xml:space="preserve">Comodante </w:t>
      </w:r>
      <w:r w:rsidRPr="00B13041">
        <w:rPr>
          <w:rFonts w:ascii="Arial" w:hAnsi="Arial"/>
          <w:lang w:val="es-ES"/>
          <w14:shadow w14:blurRad="63500" w14:dist="50800" w14:dir="13500000" w14:sx="0" w14:sy="0" w14:kx="0" w14:ky="0" w14:algn="none">
            <w14:srgbClr w14:val="000000">
              <w14:alpha w14:val="50000"/>
            </w14:srgbClr>
          </w14:shadow>
        </w:rPr>
        <w:t xml:space="preserve">dentro de los 5 (cinco) días hábiles siguientes – o de ser urgentes - el </w:t>
      </w:r>
      <w:r w:rsidRPr="00B13041">
        <w:rPr>
          <w:rFonts w:ascii="Arial" w:hAnsi="Arial"/>
          <w:b/>
          <w:lang w:val="es-ES"/>
          <w14:shadow w14:blurRad="63500" w14:dist="50800" w14:dir="13500000" w14:sx="0" w14:sy="0" w14:kx="0" w14:ky="0" w14:algn="none">
            <w14:srgbClr w14:val="000000">
              <w14:alpha w14:val="50000"/>
            </w14:srgbClr>
          </w14:shadow>
        </w:rPr>
        <w:t xml:space="preserve">Comodatario </w:t>
      </w:r>
      <w:r w:rsidRPr="00B13041">
        <w:rPr>
          <w:rFonts w:ascii="Arial" w:hAnsi="Arial"/>
          <w:lang w:val="es-ES"/>
          <w14:shadow w14:blurRad="63500" w14:dist="50800" w14:dir="13500000" w14:sx="0" w14:sy="0" w14:kx="0" w14:ky="0" w14:algn="none">
            <w14:srgbClr w14:val="000000">
              <w14:alpha w14:val="50000"/>
            </w14:srgbClr>
          </w14:shadow>
        </w:rPr>
        <w:t xml:space="preserve">las podrá realizar a cuenta del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y al presentarle a este los recibos debidos, 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deberá reembolsar al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por los gastos incurridos.</w:t>
      </w:r>
    </w:p>
    <w:p w14:paraId="64E04895" w14:textId="77777777" w:rsidR="00B13041" w:rsidRPr="00B13041" w:rsidRDefault="00B13041" w:rsidP="00B13041">
      <w:pPr>
        <w:spacing w:line="276" w:lineRule="auto"/>
        <w:rPr>
          <w:rFonts w:ascii="Arial" w:hAnsi="Arial"/>
          <w:b/>
          <w:lang w:val="es-ES"/>
          <w14:shadow w14:blurRad="63500" w14:dist="50800" w14:dir="13500000" w14:sx="0" w14:sy="0" w14:kx="0" w14:ky="0" w14:algn="none">
            <w14:srgbClr w14:val="000000">
              <w14:alpha w14:val="50000"/>
            </w14:srgbClr>
          </w14:shadow>
        </w:rPr>
      </w:pPr>
    </w:p>
    <w:p w14:paraId="0B4D6CAD"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IV.10. </w:t>
      </w:r>
      <w:r w:rsidRPr="00B13041">
        <w:rPr>
          <w:rFonts w:ascii="Arial" w:hAnsi="Arial"/>
          <w:b/>
          <w:u w:val="single" w:color="00B050"/>
          <w:lang w:val="es-ES"/>
          <w14:shadow w14:blurRad="63500" w14:dist="50800" w14:dir="13500000" w14:sx="0" w14:sy="0" w14:kx="0" w14:ky="0" w14:algn="none">
            <w14:srgbClr w14:val="000000">
              <w14:alpha w14:val="50000"/>
            </w14:srgbClr>
          </w14:shadow>
        </w:rPr>
        <w:t>Mejoras al Inmueble</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Sin el consentimiento por escrito del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no podrá realizar mejoras al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En todo caso, 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acuerdan que todas las mejoras quedarán a beneficio del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sin derecho a indemnización alguna.</w:t>
      </w:r>
    </w:p>
    <w:p w14:paraId="344ED595"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4F647977"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IV.11.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Comodatario Responderá por su Negligencia</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responderá ante el </w:t>
      </w:r>
      <w:r w:rsidRPr="00B13041">
        <w:rPr>
          <w:rFonts w:ascii="Arial" w:hAnsi="Arial"/>
          <w:b/>
          <w:lang w:val="es-ES"/>
          <w14:shadow w14:blurRad="63500" w14:dist="50800" w14:dir="13500000" w14:sx="0" w14:sy="0" w14:kx="0" w14:ky="0" w14:algn="none">
            <w14:srgbClr w14:val="000000">
              <w14:alpha w14:val="50000"/>
            </w14:srgbClr>
          </w14:shadow>
        </w:rPr>
        <w:t xml:space="preserve">Comodante </w:t>
      </w:r>
      <w:r w:rsidRPr="00B13041">
        <w:rPr>
          <w:rFonts w:ascii="Arial" w:hAnsi="Arial"/>
          <w:lang w:val="es-ES"/>
          <w14:shadow w14:blurRad="63500" w14:dist="50800" w14:dir="13500000" w14:sx="0" w14:sy="0" w14:kx="0" w14:ky="0" w14:algn="none">
            <w14:srgbClr w14:val="000000">
              <w14:alpha w14:val="50000"/>
            </w14:srgbClr>
          </w14:shadow>
        </w:rPr>
        <w:t>por daños y perjuicios causados por su propia negligencia.</w:t>
      </w:r>
    </w:p>
    <w:p w14:paraId="5C9496E1"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4B6D2EF9" w14:textId="77777777" w:rsidR="00B13041" w:rsidRPr="00B13041" w:rsidRDefault="00B13041" w:rsidP="00B13041">
      <w:pPr>
        <w:spacing w:line="276" w:lineRule="auto"/>
        <w:rPr>
          <w:rFonts w:ascii="Arial" w:hAnsi="Arial"/>
          <w:b/>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IV.12.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Comodante Responderá por Defectos o Vicios Ocultos en el Inmueble</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Por otra parte, el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le responderá al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por todos los daños y perjuicios que le ocasionen defectos o vicios ocultos en 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w:t>
      </w:r>
    </w:p>
    <w:p w14:paraId="36AFDC40"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13A15C45"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IV.13. </w:t>
      </w:r>
      <w:r w:rsidRPr="00B13041">
        <w:rPr>
          <w:rFonts w:ascii="Arial" w:hAnsi="Arial"/>
          <w:b/>
          <w:u w:val="single" w:color="00B050"/>
          <w:lang w:val="es-ES"/>
          <w14:shadow w14:blurRad="63500" w14:dist="50800" w14:dir="13500000" w14:sx="0" w14:sy="0" w14:kx="0" w14:ky="0" w14:algn="none">
            <w14:srgbClr w14:val="000000">
              <w14:alpha w14:val="50000"/>
            </w14:srgbClr>
          </w14:shadow>
        </w:rPr>
        <w:t>Inmueble en Edificio Bajo el Régimen de Condominio</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De ser el caso que 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xml:space="preserve"> se encuentra en un edificio bajo el </w:t>
      </w:r>
      <w:r w:rsidRPr="00B13041">
        <w:rPr>
          <w:rFonts w:ascii="Arial" w:hAnsi="Arial"/>
          <w:b/>
          <w:lang w:val="es-ES"/>
          <w14:shadow w14:blurRad="63500" w14:dist="50800" w14:dir="13500000" w14:sx="0" w14:sy="0" w14:kx="0" w14:ky="0" w14:algn="none">
            <w14:srgbClr w14:val="000000">
              <w14:alpha w14:val="50000"/>
            </w14:srgbClr>
          </w14:shadow>
        </w:rPr>
        <w:t>Régimen de Condominio</w:t>
      </w:r>
      <w:r w:rsidRPr="00B13041">
        <w:rPr>
          <w:rFonts w:ascii="Arial" w:hAnsi="Arial"/>
          <w:lang w:val="es-ES"/>
          <w14:shadow w14:blurRad="63500" w14:dist="50800" w14:dir="13500000" w14:sx="0" w14:sy="0" w14:kx="0" w14:ky="0" w14:algn="none">
            <w14:srgbClr w14:val="000000">
              <w14:alpha w14:val="50000"/>
            </w14:srgbClr>
          </w14:shadow>
        </w:rPr>
        <w:t xml:space="preserve">,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no podrá hacer uso de patios, corredores, vestíbulos, escaleras y elevadores, sino exclusivamente para el tránsito o para los fines propios de esas instalaciones acorde al reglamento acordado por los </w:t>
      </w:r>
      <w:r w:rsidRPr="00B13041">
        <w:rPr>
          <w:rFonts w:ascii="Arial" w:hAnsi="Arial"/>
          <w:b/>
          <w:lang w:val="es-ES"/>
          <w14:shadow w14:blurRad="63500" w14:dist="50800" w14:dir="13500000" w14:sx="0" w14:sy="0" w14:kx="0" w14:ky="0" w14:algn="none">
            <w14:srgbClr w14:val="000000">
              <w14:alpha w14:val="50000"/>
            </w14:srgbClr>
          </w14:shadow>
        </w:rPr>
        <w:t>condóminos</w:t>
      </w:r>
      <w:r w:rsidRPr="00B13041">
        <w:rPr>
          <w:rFonts w:ascii="Arial" w:hAnsi="Arial"/>
          <w:lang w:val="es-ES"/>
          <w14:shadow w14:blurRad="63500" w14:dist="50800" w14:dir="13500000" w14:sx="0" w14:sy="0" w14:kx="0" w14:ky="0" w14:algn="none">
            <w14:srgbClr w14:val="000000">
              <w14:alpha w14:val="50000"/>
            </w14:srgbClr>
          </w14:shadow>
        </w:rPr>
        <w:t>.</w:t>
      </w:r>
    </w:p>
    <w:p w14:paraId="305D6E74"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0B631223"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IV.14. </w:t>
      </w:r>
      <w:r w:rsidRPr="00B13041">
        <w:rPr>
          <w:rFonts w:ascii="Arial" w:hAnsi="Arial"/>
          <w:b/>
          <w:u w:val="single" w:color="00B050"/>
          <w:lang w:val="es-ES"/>
          <w14:shadow w14:blurRad="63500" w14:dist="50800" w14:dir="13500000" w14:sx="0" w14:sy="0" w14:kx="0" w14:ky="0" w14:algn="none">
            <w14:srgbClr w14:val="000000">
              <w14:alpha w14:val="50000"/>
            </w14:srgbClr>
          </w14:shadow>
        </w:rPr>
        <w:t>Actos que Perturben la Paz</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no podrá bajo ninguna circunstancia realizar actos que perturben la paz de los demás ocupantes del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 y</w:t>
      </w:r>
      <w:r w:rsidRPr="00B13041">
        <w:rPr>
          <w:rFonts w:ascii="Arial" w:hAnsi="Arial"/>
          <w14:shadow w14:blurRad="63500" w14:dist="50800" w14:dir="13500000" w14:sx="0" w14:sy="0" w14:kx="0" w14:ky="0" w14:algn="none">
            <w14:srgbClr w14:val="000000">
              <w14:alpha w14:val="50000"/>
            </w14:srgbClr>
          </w14:shadow>
        </w:rPr>
        <w:t>/</w:t>
      </w:r>
      <w:r w:rsidRPr="00B13041">
        <w:rPr>
          <w:rFonts w:ascii="Arial" w:hAnsi="Arial"/>
          <w:lang w:val="es-ES"/>
          <w14:shadow w14:blurRad="63500" w14:dist="50800" w14:dir="13500000" w14:sx="0" w14:sy="0" w14:kx="0" w14:ky="0" w14:algn="none">
            <w14:srgbClr w14:val="000000">
              <w14:alpha w14:val="50000"/>
            </w14:srgbClr>
          </w14:shadow>
        </w:rPr>
        <w:t>o de sus vecinos.</w:t>
      </w:r>
    </w:p>
    <w:p w14:paraId="72BB92D1"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20FC4E6B" w14:textId="77777777" w:rsidR="00B13041" w:rsidRPr="00B13041" w:rsidRDefault="00B13041" w:rsidP="00B13041">
      <w:pPr>
        <w:spacing w:line="276" w:lineRule="auto"/>
        <w:rPr>
          <w:rFonts w:ascii="Arial" w:hAnsi="Arial"/>
          <w:b/>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IV.15. </w:t>
      </w:r>
      <w:r w:rsidRPr="00B13041">
        <w:rPr>
          <w:rFonts w:ascii="Arial" w:hAnsi="Arial"/>
          <w:b/>
          <w:bCs/>
          <w:u w:val="single" w:color="00B050"/>
          <w:lang w:val="es-ES"/>
          <w14:shadow w14:blurRad="63500" w14:dist="50800" w14:dir="13500000" w14:sx="0" w14:sy="0" w14:kx="0" w14:ky="0" w14:algn="none">
            <w14:srgbClr w14:val="000000">
              <w14:alpha w14:val="50000"/>
            </w14:srgbClr>
          </w14:shadow>
        </w:rPr>
        <w:t>Devolución del Inmueble</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Al concluir la vigencia de éste contrato, o a estipulación de las Partes, 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 xml:space="preserve"> le devolverá al </w:t>
      </w:r>
      <w:r w:rsidRPr="00B13041">
        <w:rPr>
          <w:rFonts w:ascii="Arial" w:hAnsi="Arial"/>
          <w:b/>
          <w:lang w:val="es-ES"/>
          <w14:shadow w14:blurRad="63500" w14:dist="50800" w14:dir="13500000" w14:sx="0" w14:sy="0" w14:kx="0" w14:ky="0" w14:algn="none">
            <w14:srgbClr w14:val="000000">
              <w14:alpha w14:val="50000"/>
            </w14:srgbClr>
          </w14:shadow>
        </w:rPr>
        <w:t>Comodante</w:t>
      </w:r>
      <w:r w:rsidRPr="00B13041">
        <w:rPr>
          <w:rFonts w:ascii="Arial" w:hAnsi="Arial"/>
          <w:lang w:val="es-ES"/>
          <w14:shadow w14:blurRad="63500" w14:dist="50800" w14:dir="13500000" w14:sx="0" w14:sy="0" w14:kx="0" w14:ky="0" w14:algn="none">
            <w14:srgbClr w14:val="000000">
              <w14:alpha w14:val="50000"/>
            </w14:srgbClr>
          </w14:shadow>
        </w:rPr>
        <w:t xml:space="preserve"> el inmueble en el mismo buen estado en que lo recibió – salvo el deterioro proveniente del uso natural y moderado del </w:t>
      </w:r>
      <w:r w:rsidRPr="00B13041">
        <w:rPr>
          <w:rFonts w:ascii="Arial" w:hAnsi="Arial"/>
          <w:b/>
          <w:lang w:val="es-ES"/>
          <w14:shadow w14:blurRad="63500" w14:dist="50800" w14:dir="13500000" w14:sx="0" w14:sy="0" w14:kx="0" w14:ky="0" w14:algn="none">
            <w14:srgbClr w14:val="000000">
              <w14:alpha w14:val="50000"/>
            </w14:srgbClr>
          </w14:shadow>
        </w:rPr>
        <w:t>Comodatario</w:t>
      </w:r>
      <w:r w:rsidRPr="00B13041">
        <w:rPr>
          <w:rFonts w:ascii="Arial" w:hAnsi="Arial"/>
          <w:lang w:val="es-ES"/>
          <w14:shadow w14:blurRad="63500" w14:dist="50800" w14:dir="13500000" w14:sx="0" w14:sy="0" w14:kx="0" w14:ky="0" w14:algn="none">
            <w14:srgbClr w14:val="000000">
              <w14:alpha w14:val="50000"/>
            </w14:srgbClr>
          </w14:shadow>
        </w:rPr>
        <w:t>.</w:t>
      </w:r>
    </w:p>
    <w:p w14:paraId="0A592755"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19468DCC"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IV.16. </w:t>
      </w:r>
      <w:r w:rsidRPr="00B13041">
        <w:rPr>
          <w:rFonts w:ascii="Arial" w:hAnsi="Arial"/>
          <w:b/>
          <w:u w:val="single" w:color="00B050"/>
          <w:lang w:val="es-ES"/>
          <w14:shadow w14:blurRad="63500" w14:dist="50800" w14:dir="13500000" w14:sx="0" w14:sy="0" w14:kx="0" w14:ky="0" w14:algn="none">
            <w14:srgbClr w14:val="000000">
              <w14:alpha w14:val="50000"/>
            </w14:srgbClr>
          </w14:shadow>
        </w:rPr>
        <w:t>Jurisdicción; Solución de Controversias</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En el caso de que surgiere una controversia relativa a la interpretación, ejecución y</w:t>
      </w:r>
      <w:r w:rsidRPr="00B13041">
        <w:rPr>
          <w:rFonts w:ascii="Arial" w:hAnsi="Arial"/>
          <w14:shadow w14:blurRad="63500" w14:dist="50800" w14:dir="13500000" w14:sx="0" w14:sy="0" w14:kx="0" w14:ky="0" w14:algn="none">
            <w14:srgbClr w14:val="000000">
              <w14:alpha w14:val="50000"/>
            </w14:srgbClr>
          </w14:shadow>
        </w:rPr>
        <w:t>/</w:t>
      </w:r>
      <w:r w:rsidRPr="00B13041">
        <w:rPr>
          <w:rFonts w:ascii="Arial" w:hAnsi="Arial"/>
          <w:lang w:val="es-ES"/>
          <w14:shadow w14:blurRad="63500" w14:dist="50800" w14:dir="13500000" w14:sx="0" w14:sy="0" w14:kx="0" w14:ky="0" w14:algn="none">
            <w14:srgbClr w14:val="000000">
              <w14:alpha w14:val="50000"/>
            </w14:srgbClr>
          </w14:shadow>
        </w:rPr>
        <w:t xml:space="preserve">o cumplimiento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se someten expresamente a las leyes y tribunales dela Ciudad de México, renunciando en éste acto a cualquier otro fuero al que tuvieran derecho por razón de su domicilio presente o futuro.</w:t>
      </w:r>
    </w:p>
    <w:p w14:paraId="42BA7B23"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0712D81E"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IV.17. </w:t>
      </w:r>
      <w:r w:rsidRPr="00B13041">
        <w:rPr>
          <w:rFonts w:ascii="Arial" w:hAnsi="Arial"/>
          <w:b/>
          <w:u w:val="single" w:color="00B050"/>
          <w:lang w:val="es-ES"/>
          <w14:shadow w14:blurRad="63500" w14:dist="50800" w14:dir="13500000" w14:sx="0" w14:sy="0" w14:kx="0" w14:ky="0" w14:algn="none">
            <w14:srgbClr w14:val="000000">
              <w14:alpha w14:val="50000"/>
            </w14:srgbClr>
          </w14:shadow>
        </w:rPr>
        <w:t>Domicilios para Notificaciones</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señalan como sus domicilios para escuchar y recibir todo tipo de notificaciones, emplazamientos o cualquier otro tipo de notificación con efecto legal, los siguientes:</w:t>
      </w:r>
    </w:p>
    <w:p w14:paraId="78F9A7AC"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1CA27B34" w14:textId="77777777" w:rsidR="00B13041" w:rsidRPr="00B13041" w:rsidRDefault="00B13041" w:rsidP="00B13041">
      <w:pPr>
        <w:spacing w:line="276" w:lineRule="auto"/>
        <w:ind w:left="720"/>
        <w:rPr>
          <w:rFonts w:ascii="Arial" w:hAnsi="Arial"/>
          <w:b/>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IV.17.1. </w:t>
      </w:r>
      <w:r w:rsidRPr="00B13041">
        <w:rPr>
          <w:rFonts w:ascii="Arial" w:hAnsi="Arial"/>
          <w:b/>
          <w:u w:val="single" w:color="00B050"/>
          <w:lang w:val="es-ES"/>
          <w14:shadow w14:blurRad="63500" w14:dist="50800" w14:dir="13500000" w14:sx="0" w14:sy="0" w14:kx="0" w14:ky="0" w14:algn="none">
            <w14:srgbClr w14:val="000000">
              <w14:alpha w14:val="50000"/>
            </w14:srgbClr>
          </w14:shadow>
        </w:rPr>
        <w:t>Domicilio del Comodante</w:t>
      </w:r>
      <w:r w:rsidRPr="00B13041">
        <w:rPr>
          <w:rFonts w:ascii="Arial" w:hAnsi="Arial"/>
          <w:b/>
          <w:lang w:val="es-ES"/>
          <w14:shadow w14:blurRad="63500" w14:dist="50800" w14:dir="13500000" w14:sx="0" w14:sy="0" w14:kx="0" w14:ky="0" w14:algn="none">
            <w14:srgbClr w14:val="000000">
              <w14:alpha w14:val="50000"/>
            </w14:srgbClr>
          </w14:shadow>
        </w:rPr>
        <w:t>.-  _________________________</w:t>
      </w:r>
    </w:p>
    <w:p w14:paraId="205D4E56" w14:textId="77777777" w:rsidR="00B13041" w:rsidRPr="00B13041" w:rsidRDefault="00B13041" w:rsidP="00B13041">
      <w:pPr>
        <w:spacing w:line="276" w:lineRule="auto"/>
        <w:ind w:left="720"/>
        <w:rPr>
          <w:rFonts w:ascii="Arial" w:hAnsi="Arial"/>
          <w:b/>
          <w:lang w:val="es-ES"/>
          <w14:shadow w14:blurRad="63500" w14:dist="50800" w14:dir="13500000" w14:sx="0" w14:sy="0" w14:kx="0" w14:ky="0" w14:algn="none">
            <w14:srgbClr w14:val="000000">
              <w14:alpha w14:val="50000"/>
            </w14:srgbClr>
          </w14:shadow>
        </w:rPr>
      </w:pPr>
    </w:p>
    <w:p w14:paraId="369307EB" w14:textId="77777777" w:rsidR="00B13041" w:rsidRPr="00B13041" w:rsidRDefault="00B13041" w:rsidP="00B13041">
      <w:pPr>
        <w:spacing w:line="276" w:lineRule="auto"/>
        <w:ind w:left="720"/>
        <w:rPr>
          <w:rFonts w:ascii="Arial" w:hAnsi="Arial"/>
          <w:b/>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IV.17.2. </w:t>
      </w:r>
      <w:r w:rsidRPr="00B13041">
        <w:rPr>
          <w:rFonts w:ascii="Arial" w:hAnsi="Arial"/>
          <w:b/>
          <w:u w:val="single" w:color="00B050"/>
          <w:lang w:val="es-ES"/>
          <w14:shadow w14:blurRad="63500" w14:dist="50800" w14:dir="13500000" w14:sx="0" w14:sy="0" w14:kx="0" w14:ky="0" w14:algn="none">
            <w14:srgbClr w14:val="000000">
              <w14:alpha w14:val="50000"/>
            </w14:srgbClr>
          </w14:shadow>
        </w:rPr>
        <w:t>Domicilio del Comodatario</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La dirección del </w:t>
      </w:r>
      <w:r w:rsidRPr="00B13041">
        <w:rPr>
          <w:rFonts w:ascii="Arial" w:hAnsi="Arial"/>
          <w:b/>
          <w:lang w:val="es-ES"/>
          <w14:shadow w14:blurRad="63500" w14:dist="50800" w14:dir="13500000" w14:sx="0" w14:sy="0" w14:kx="0" w14:ky="0" w14:algn="none">
            <w14:srgbClr w14:val="000000">
              <w14:alpha w14:val="50000"/>
            </w14:srgbClr>
          </w14:shadow>
        </w:rPr>
        <w:t>inmueble</w:t>
      </w:r>
      <w:r w:rsidRPr="00B13041">
        <w:rPr>
          <w:rFonts w:ascii="Arial" w:hAnsi="Arial"/>
          <w:lang w:val="es-ES"/>
          <w14:shadow w14:blurRad="63500" w14:dist="50800" w14:dir="13500000" w14:sx="0" w14:sy="0" w14:kx="0" w14:ky="0" w14:algn="none">
            <w14:srgbClr w14:val="000000">
              <w14:alpha w14:val="50000"/>
            </w14:srgbClr>
          </w14:shadow>
        </w:rPr>
        <w:t>.</w:t>
      </w:r>
    </w:p>
    <w:p w14:paraId="41A39192" w14:textId="77777777" w:rsidR="00B13041" w:rsidRPr="00B13041" w:rsidRDefault="00B13041" w:rsidP="00B13041">
      <w:pPr>
        <w:spacing w:line="276" w:lineRule="auto"/>
        <w:rPr>
          <w:rFonts w:ascii="Arial" w:hAnsi="Arial"/>
          <w:b/>
          <w:lang w:val="es-ES"/>
          <w14:shadow w14:blurRad="63500" w14:dist="50800" w14:dir="13500000" w14:sx="0" w14:sy="0" w14:kx="0" w14:ky="0" w14:algn="none">
            <w14:srgbClr w14:val="000000">
              <w14:alpha w14:val="50000"/>
            </w14:srgbClr>
          </w14:shadow>
        </w:rPr>
      </w:pPr>
    </w:p>
    <w:p w14:paraId="3B1467A7"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r w:rsidRPr="00B13041">
        <w:rPr>
          <w:rFonts w:ascii="Arial" w:hAnsi="Arial"/>
          <w:b/>
          <w:lang w:val="es-ES"/>
          <w14:shadow w14:blurRad="63500" w14:dist="50800" w14:dir="13500000" w14:sx="0" w14:sy="0" w14:kx="0" w14:ky="0" w14:algn="none">
            <w14:srgbClr w14:val="000000">
              <w14:alpha w14:val="50000"/>
            </w14:srgbClr>
          </w14:shadow>
        </w:rPr>
        <w:t xml:space="preserve">IV.18.- </w:t>
      </w:r>
      <w:r w:rsidRPr="00B13041">
        <w:rPr>
          <w:rFonts w:ascii="Arial" w:hAnsi="Arial"/>
          <w:b/>
          <w:u w:val="single" w:color="00B050"/>
          <w:lang w:val="es-ES"/>
          <w14:shadow w14:blurRad="63500" w14:dist="50800" w14:dir="13500000" w14:sx="0" w14:sy="0" w14:kx="0" w14:ky="0" w14:algn="none">
            <w14:srgbClr w14:val="000000">
              <w14:alpha w14:val="50000"/>
            </w14:srgbClr>
          </w14:shadow>
        </w:rPr>
        <w:t>Acuerdo Total</w:t>
      </w:r>
      <w:r w:rsidRPr="00B13041">
        <w:rPr>
          <w:rFonts w:ascii="Arial" w:hAnsi="Arial"/>
          <w:b/>
          <w:lang w:val="es-ES"/>
          <w14:shadow w14:blurRad="63500" w14:dist="50800" w14:dir="13500000" w14:sx="0" w14:sy="0" w14:kx="0" w14:ky="0" w14:algn="none">
            <w14:srgbClr w14:val="000000">
              <w14:alpha w14:val="50000"/>
            </w14:srgbClr>
          </w14:shadow>
        </w:rPr>
        <w:t xml:space="preserve">.- </w:t>
      </w:r>
      <w:r w:rsidRPr="00B13041">
        <w:rPr>
          <w:rFonts w:ascii="Arial" w:hAnsi="Arial"/>
          <w:lang w:val="es-ES"/>
          <w14:shadow w14:blurRad="63500" w14:dist="50800" w14:dir="13500000" w14:sx="0" w14:sy="0" w14:kx="0" w14:ky="0" w14:algn="none">
            <w14:srgbClr w14:val="000000">
              <w14:alpha w14:val="50000"/>
            </w14:srgbClr>
          </w14:shadow>
        </w:rPr>
        <w:t xml:space="preserve">Este </w:t>
      </w:r>
      <w:r w:rsidRPr="00B13041">
        <w:rPr>
          <w:rFonts w:ascii="Arial" w:hAnsi="Arial"/>
          <w:b/>
          <w:lang w:val="es-ES"/>
          <w14:shadow w14:blurRad="63500" w14:dist="50800" w14:dir="13500000" w14:sx="0" w14:sy="0" w14:kx="0" w14:ky="0" w14:algn="none">
            <w14:srgbClr w14:val="000000">
              <w14:alpha w14:val="50000"/>
            </w14:srgbClr>
          </w14:shadow>
        </w:rPr>
        <w:t xml:space="preserve">Contrato </w:t>
      </w:r>
      <w:r w:rsidRPr="00B13041">
        <w:rPr>
          <w:rFonts w:ascii="Arial" w:hAnsi="Arial"/>
          <w:lang w:val="es-ES"/>
          <w14:shadow w14:blurRad="63500" w14:dist="50800" w14:dir="13500000" w14:sx="0" w14:sy="0" w14:kx="0" w14:ky="0" w14:algn="none">
            <w14:srgbClr w14:val="000000">
              <w14:alpha w14:val="50000"/>
            </w14:srgbClr>
          </w14:shadow>
        </w:rPr>
        <w:t xml:space="preserve">contiene el acuerdo total entre y de 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en relación a todo lo conectado y</w:t>
      </w:r>
      <w:r w:rsidRPr="00B13041">
        <w:rPr>
          <w:rFonts w:ascii="Arial" w:hAnsi="Arial"/>
          <w14:shadow w14:blurRad="63500" w14:dist="50800" w14:dir="13500000" w14:sx="0" w14:sy="0" w14:kx="0" w14:ky="0" w14:algn="none">
            <w14:srgbClr w14:val="000000">
              <w14:alpha w14:val="50000"/>
            </w14:srgbClr>
          </w14:shadow>
        </w:rPr>
        <w:t>/</w:t>
      </w:r>
      <w:r w:rsidRPr="00B13041">
        <w:rPr>
          <w:rFonts w:ascii="Arial" w:hAnsi="Arial"/>
          <w:lang w:val="es-ES"/>
          <w14:shadow w14:blurRad="63500" w14:dist="50800" w14:dir="13500000" w14:sx="0" w14:sy="0" w14:kx="0" w14:ky="0" w14:algn="none">
            <w14:srgbClr w14:val="000000">
              <w14:alpha w14:val="50000"/>
            </w14:srgbClr>
          </w14:shadow>
        </w:rPr>
        <w:t xml:space="preserve">o relacionado a la materia de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 xml:space="preserve">, por lo que cancela cualquier negociación o comunicación anterior, ya sea oral o escrita, y  las </w:t>
      </w:r>
      <w:r w:rsidRPr="00B13041">
        <w:rPr>
          <w:rFonts w:ascii="Arial" w:hAnsi="Arial"/>
          <w:b/>
          <w:lang w:val="es-ES"/>
          <w14:shadow w14:blurRad="63500" w14:dist="50800" w14:dir="13500000" w14:sx="0" w14:sy="0" w14:kx="0" w14:ky="0" w14:algn="none">
            <w14:srgbClr w14:val="000000">
              <w14:alpha w14:val="50000"/>
            </w14:srgbClr>
          </w14:shadow>
        </w:rPr>
        <w:t>Partes</w:t>
      </w:r>
      <w:r w:rsidRPr="00B13041">
        <w:rPr>
          <w:rFonts w:ascii="Arial" w:hAnsi="Arial"/>
          <w:lang w:val="es-ES"/>
          <w14:shadow w14:blurRad="63500" w14:dist="50800" w14:dir="13500000" w14:sx="0" w14:sy="0" w14:kx="0" w14:ky="0" w14:algn="none">
            <w14:srgbClr w14:val="000000">
              <w14:alpha w14:val="50000"/>
            </w14:srgbClr>
          </w14:shadow>
        </w:rPr>
        <w:t xml:space="preserve"> aseveran que no existen entre ellas, ninguna otra contraprestación, garantía, convenio o condición, expresos o implícitos, distintos o adicionales a los contenidos en éste </w:t>
      </w:r>
      <w:r w:rsidRPr="00B13041">
        <w:rPr>
          <w:rFonts w:ascii="Arial" w:hAnsi="Arial"/>
          <w:b/>
          <w:lang w:val="es-ES"/>
          <w14:shadow w14:blurRad="63500" w14:dist="50800" w14:dir="13500000" w14:sx="0" w14:sy="0" w14:kx="0" w14:ky="0" w14:algn="none">
            <w14:srgbClr w14:val="000000">
              <w14:alpha w14:val="50000"/>
            </w14:srgbClr>
          </w14:shadow>
        </w:rPr>
        <w:t>Contrato</w:t>
      </w:r>
      <w:r w:rsidRPr="00B13041">
        <w:rPr>
          <w:rFonts w:ascii="Arial" w:hAnsi="Arial"/>
          <w:lang w:val="es-ES"/>
          <w14:shadow w14:blurRad="63500" w14:dist="50800" w14:dir="13500000" w14:sx="0" w14:sy="0" w14:kx="0" w14:ky="0" w14:algn="none">
            <w14:srgbClr w14:val="000000">
              <w14:alpha w14:val="50000"/>
            </w14:srgbClr>
          </w14:shadow>
        </w:rPr>
        <w:t>.</w:t>
      </w:r>
    </w:p>
    <w:p w14:paraId="18D954CD" w14:textId="77777777" w:rsidR="00B13041" w:rsidRPr="00B13041" w:rsidRDefault="00B13041" w:rsidP="00B13041">
      <w:pPr>
        <w:spacing w:line="276" w:lineRule="auto"/>
        <w:rPr>
          <w:rFonts w:ascii="Arial" w:hAnsi="Arial"/>
          <w:lang w:val="es-ES"/>
          <w14:shadow w14:blurRad="63500" w14:dist="50800" w14:dir="13500000" w14:sx="0" w14:sy="0" w14:kx="0" w14:ky="0" w14:algn="none">
            <w14:srgbClr w14:val="000000">
              <w14:alpha w14:val="50000"/>
            </w14:srgbClr>
          </w14:shadow>
        </w:rPr>
      </w:pPr>
    </w:p>
    <w:p w14:paraId="6496FBDC"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r w:rsidRPr="00B13041">
        <w:rPr>
          <w:rFonts w:ascii="Arial" w:hAnsi="Arial"/>
          <w:b/>
          <w:lang w:val="es-ES"/>
          <w14:shadow w14:blurRad="63500" w14:dist="101600" w14:dir="13500000" w14:sx="0" w14:sy="0" w14:kx="0" w14:ky="0" w14:algn="none">
            <w14:srgbClr w14:val="000000">
              <w14:alpha w14:val="50000"/>
            </w14:srgbClr>
          </w14:shadow>
        </w:rPr>
        <w:t>DECLARAN EXPRESAMENTE LAS PARTES QUE ELLAS Y SUS RESPECTIVOS ABOGADOS HAN LEIDO Y ENTENDIDO EL SIGNIFICADO Y EL ALCANCE DE TODOS LOS PARRAFOS ESTIPULADOS EN ESTE CONTRATO, Y QUE, EN ACORDE, FIRMAN AL CALCE EN TRE TANTOS CON EL MISMO VALOR PROBATORIO Y JURIDICO CADA UNO DE ELLOS, EN LA CIUDAD DE MEXICO DE LOS ESTADOS UNIDOS MEXICANOS, EL DIA ___, DEL MES ____, DE 201_.</w:t>
      </w:r>
    </w:p>
    <w:p w14:paraId="0F491A64"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02861E49"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6E449395"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r w:rsidRPr="00B13041">
        <w:rPr>
          <w:rFonts w:ascii="Arial" w:hAnsi="Arial"/>
          <w:b/>
          <w:lang w:val="es-ES"/>
          <w14:shadow w14:blurRad="63500" w14:dist="101600" w14:dir="13500000" w14:sx="0" w14:sy="0" w14:kx="0" w14:ky="0" w14:algn="none">
            <w14:srgbClr w14:val="000000">
              <w14:alpha w14:val="50000"/>
            </w14:srgbClr>
          </w14:shadow>
        </w:rPr>
        <w:t>COMODANTE</w:t>
      </w:r>
    </w:p>
    <w:p w14:paraId="57DEBCC2"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16FC322D" w14:textId="77777777" w:rsidR="00B13041" w:rsidRPr="00B13041" w:rsidRDefault="00B13041" w:rsidP="00B13041">
      <w:pPr>
        <w:pBdr>
          <w:bottom w:val="single" w:sz="12" w:space="1" w:color="auto"/>
        </w:pBdr>
        <w:spacing w:line="276" w:lineRule="auto"/>
        <w:rPr>
          <w:rFonts w:ascii="Arial" w:hAnsi="Arial"/>
          <w:b/>
          <w:lang w:val="es-ES"/>
          <w14:shadow w14:blurRad="63500" w14:dist="101600" w14:dir="13500000" w14:sx="0" w14:sy="0" w14:kx="0" w14:ky="0" w14:algn="none">
            <w14:srgbClr w14:val="000000">
              <w14:alpha w14:val="50000"/>
            </w14:srgbClr>
          </w14:shadow>
        </w:rPr>
      </w:pPr>
      <w:bookmarkStart w:id="0" w:name="_GoBack"/>
      <w:bookmarkEnd w:id="0"/>
    </w:p>
    <w:p w14:paraId="641D97B3"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r w:rsidRPr="00B13041">
        <w:rPr>
          <w:rFonts w:ascii="Arial" w:hAnsi="Arial"/>
          <w:b/>
          <w:lang w:val="es-ES"/>
          <w14:shadow w14:blurRad="63500" w14:dist="101600" w14:dir="13500000" w14:sx="0" w14:sy="0" w14:kx="0" w14:ky="0" w14:algn="none">
            <w14:srgbClr w14:val="000000">
              <w14:alpha w14:val="50000"/>
            </w14:srgbClr>
          </w14:shadow>
        </w:rPr>
        <w:t>(Nombre)</w:t>
      </w:r>
    </w:p>
    <w:p w14:paraId="5E51A670"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7D6AEC8D" w14:textId="77777777" w:rsidR="00B13041" w:rsidRPr="00B13041" w:rsidRDefault="00B13041" w:rsidP="00B13041">
      <w:pPr>
        <w:pBdr>
          <w:bottom w:val="single" w:sz="12" w:space="1" w:color="auto"/>
        </w:pBdr>
        <w:spacing w:line="276" w:lineRule="auto"/>
        <w:rPr>
          <w:rFonts w:ascii="Arial" w:hAnsi="Arial"/>
          <w:b/>
          <w:lang w:val="es-ES"/>
          <w14:shadow w14:blurRad="63500" w14:dist="101600" w14:dir="13500000" w14:sx="0" w14:sy="0" w14:kx="0" w14:ky="0" w14:algn="none">
            <w14:srgbClr w14:val="000000">
              <w14:alpha w14:val="50000"/>
            </w14:srgbClr>
          </w14:shadow>
        </w:rPr>
      </w:pPr>
    </w:p>
    <w:p w14:paraId="0A01E393"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r w:rsidRPr="00B13041">
        <w:rPr>
          <w:rFonts w:ascii="Arial" w:hAnsi="Arial"/>
          <w:b/>
          <w:lang w:val="es-ES"/>
          <w14:shadow w14:blurRad="63500" w14:dist="101600" w14:dir="13500000" w14:sx="0" w14:sy="0" w14:kx="0" w14:ky="0" w14:algn="none">
            <w14:srgbClr w14:val="000000">
              <w14:alpha w14:val="50000"/>
            </w14:srgbClr>
          </w14:shadow>
        </w:rPr>
        <w:t>(Firma)</w:t>
      </w:r>
    </w:p>
    <w:p w14:paraId="058425BE"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39A8AB5D"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16C2D140"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r w:rsidRPr="00B13041">
        <w:rPr>
          <w:rFonts w:ascii="Arial" w:hAnsi="Arial"/>
          <w:b/>
          <w:lang w:val="es-ES"/>
          <w14:shadow w14:blurRad="63500" w14:dist="101600" w14:dir="13500000" w14:sx="0" w14:sy="0" w14:kx="0" w14:ky="0" w14:algn="none">
            <w14:srgbClr w14:val="000000">
              <w14:alpha w14:val="50000"/>
            </w14:srgbClr>
          </w14:shadow>
        </w:rPr>
        <w:t>COMODATARIO</w:t>
      </w:r>
    </w:p>
    <w:p w14:paraId="4AE23C25"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642A449C" w14:textId="77777777" w:rsidR="00B13041" w:rsidRPr="00B13041" w:rsidRDefault="00B13041" w:rsidP="00B13041">
      <w:pPr>
        <w:pBdr>
          <w:bottom w:val="single" w:sz="12" w:space="1" w:color="auto"/>
        </w:pBdr>
        <w:spacing w:line="276" w:lineRule="auto"/>
        <w:rPr>
          <w:rFonts w:ascii="Arial" w:hAnsi="Arial"/>
          <w:b/>
          <w:lang w:val="es-ES"/>
          <w14:shadow w14:blurRad="63500" w14:dist="101600" w14:dir="13500000" w14:sx="0" w14:sy="0" w14:kx="0" w14:ky="0" w14:algn="none">
            <w14:srgbClr w14:val="000000">
              <w14:alpha w14:val="50000"/>
            </w14:srgbClr>
          </w14:shadow>
        </w:rPr>
      </w:pPr>
    </w:p>
    <w:p w14:paraId="44970776"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r w:rsidRPr="00B13041">
        <w:rPr>
          <w:rFonts w:ascii="Arial" w:hAnsi="Arial"/>
          <w:b/>
          <w:lang w:val="es-ES"/>
          <w14:shadow w14:blurRad="63500" w14:dist="101600" w14:dir="13500000" w14:sx="0" w14:sy="0" w14:kx="0" w14:ky="0" w14:algn="none">
            <w14:srgbClr w14:val="000000">
              <w14:alpha w14:val="50000"/>
            </w14:srgbClr>
          </w14:shadow>
        </w:rPr>
        <w:t>(Nombre)</w:t>
      </w:r>
    </w:p>
    <w:p w14:paraId="71061E32"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12C14653" w14:textId="77777777" w:rsidR="00B13041" w:rsidRPr="00B13041" w:rsidRDefault="00B13041" w:rsidP="00B13041">
      <w:pPr>
        <w:pBdr>
          <w:bottom w:val="single" w:sz="12" w:space="1" w:color="auto"/>
        </w:pBdr>
        <w:spacing w:line="276" w:lineRule="auto"/>
        <w:rPr>
          <w:rFonts w:ascii="Arial" w:hAnsi="Arial"/>
          <w:b/>
          <w:lang w:val="es-ES"/>
          <w14:shadow w14:blurRad="63500" w14:dist="101600" w14:dir="13500000" w14:sx="0" w14:sy="0" w14:kx="0" w14:ky="0" w14:algn="none">
            <w14:srgbClr w14:val="000000">
              <w14:alpha w14:val="50000"/>
            </w14:srgbClr>
          </w14:shadow>
        </w:rPr>
      </w:pPr>
    </w:p>
    <w:p w14:paraId="1BB38FD5"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r w:rsidRPr="00B13041">
        <w:rPr>
          <w:rFonts w:ascii="Arial" w:hAnsi="Arial"/>
          <w:b/>
          <w:lang w:val="es-ES"/>
          <w14:shadow w14:blurRad="63500" w14:dist="101600" w14:dir="13500000" w14:sx="0" w14:sy="0" w14:kx="0" w14:ky="0" w14:algn="none">
            <w14:srgbClr w14:val="000000">
              <w14:alpha w14:val="50000"/>
            </w14:srgbClr>
          </w14:shadow>
        </w:rPr>
        <w:t>(Firma)</w:t>
      </w:r>
    </w:p>
    <w:p w14:paraId="52A1A243" w14:textId="77777777" w:rsidR="00B13041" w:rsidRPr="00B13041" w:rsidRDefault="00B13041" w:rsidP="00B13041">
      <w:pPr>
        <w:spacing w:line="276" w:lineRule="auto"/>
        <w:rPr>
          <w:rFonts w:ascii="Arial" w:hAnsi="Arial"/>
          <w:b/>
          <w:lang w:val="es-ES"/>
          <w14:shadow w14:blurRad="63500" w14:dist="101600" w14:dir="13500000" w14:sx="0" w14:sy="0" w14:kx="0" w14:ky="0" w14:algn="none">
            <w14:srgbClr w14:val="000000">
              <w14:alpha w14:val="50000"/>
            </w14:srgbClr>
          </w14:shadow>
        </w:rPr>
      </w:pPr>
    </w:p>
    <w:p w14:paraId="1DDAD3E9" w14:textId="77777777" w:rsidR="00B13041" w:rsidRPr="00B13041" w:rsidRDefault="00B13041" w:rsidP="00B13041">
      <w:pPr>
        <w:spacing w:line="276" w:lineRule="auto"/>
        <w:jc w:val="center"/>
        <w:rPr>
          <w:rFonts w:ascii="Arial" w:hAnsi="Arial"/>
          <w:b/>
          <w:u w:val="single" w:color="0432FF"/>
          <w14:shadow w14:blurRad="63500" w14:dist="101600" w14:dir="13500000" w14:sx="0" w14:sy="0" w14:kx="0" w14:ky="0" w14:algn="none">
            <w14:srgbClr w14:val="000000">
              <w14:alpha w14:val="50000"/>
            </w14:srgbClr>
          </w14:shadow>
        </w:rPr>
      </w:pPr>
      <w:r w:rsidRPr="00B13041">
        <w:rPr>
          <w:rFonts w:ascii="Arial" w:hAnsi="Arial"/>
          <w:b/>
          <w:u w:val="single" w:color="0432FF"/>
          <w14:shadow w14:blurRad="63500" w14:dist="101600" w14:dir="13500000" w14:sx="0" w14:sy="0" w14:kx="0" w14:ky="0" w14:algn="none">
            <w14:srgbClr w14:val="000000">
              <w14:alpha w14:val="50000"/>
            </w14:srgbClr>
          </w14:shadow>
        </w:rPr>
        <w:t>ANEXOS</w:t>
      </w:r>
    </w:p>
    <w:p w14:paraId="6F0056E0" w14:textId="77777777" w:rsidR="00B13041" w:rsidRPr="00B13041" w:rsidRDefault="00B13041" w:rsidP="00B13041">
      <w:pPr>
        <w:spacing w:line="276" w:lineRule="auto"/>
        <w:jc w:val="center"/>
        <w:rPr>
          <w:rFonts w:ascii="Arial" w:hAnsi="Arial"/>
          <w:b/>
          <w:u w:val="single" w:color="0432FF"/>
          <w14:shadow w14:blurRad="63500" w14:dist="101600" w14:dir="13500000" w14:sx="0" w14:sy="0" w14:kx="0" w14:ky="0" w14:algn="none">
            <w14:srgbClr w14:val="000000">
              <w14:alpha w14:val="50000"/>
            </w14:srgbClr>
          </w14:shadow>
        </w:rPr>
      </w:pPr>
    </w:p>
    <w:p w14:paraId="7B11C948" w14:textId="77777777" w:rsidR="00B13041" w:rsidRPr="00B13041" w:rsidRDefault="00B13041" w:rsidP="00B13041">
      <w:pPr>
        <w:spacing w:line="276" w:lineRule="auto"/>
        <w:rPr>
          <w:rFonts w:ascii="Arial" w:hAnsi="Arial"/>
          <w:b/>
          <w:u w:val="single" w:color="0432FF"/>
          <w:lang w:val="es-ES"/>
          <w14:shadow w14:blurRad="63500" w14:dist="101600" w14:dir="13500000" w14:sx="0" w14:sy="0" w14:kx="0" w14:ky="0" w14:algn="none">
            <w14:srgbClr w14:val="000000">
              <w14:alpha w14:val="50000"/>
            </w14:srgbClr>
          </w14:shadow>
        </w:rPr>
      </w:pPr>
      <w:r w:rsidRPr="00B13041">
        <w:rPr>
          <w:rFonts w:ascii="Arial" w:hAnsi="Arial"/>
          <w:b/>
          <w:u w:val="single" w:color="0432FF"/>
          <w:lang w:val="es-ES"/>
          <w14:shadow w14:blurRad="63500" w14:dist="101600" w14:dir="13500000" w14:sx="0" w14:sy="0" w14:kx="0" w14:ky="0" w14:algn="none">
            <w14:srgbClr w14:val="000000">
              <w14:alpha w14:val="50000"/>
            </w14:srgbClr>
          </w14:shadow>
        </w:rPr>
        <w:t>Anexo I</w:t>
      </w:r>
    </w:p>
    <w:p w14:paraId="7463BD5F" w14:textId="77777777" w:rsidR="00B13041" w:rsidRPr="00B13041" w:rsidRDefault="00B13041" w:rsidP="00B13041">
      <w:pPr>
        <w:spacing w:line="276" w:lineRule="auto"/>
        <w:rPr>
          <w:rFonts w:ascii="Arial" w:hAnsi="Arial"/>
          <w:lang w:val="es-ES"/>
          <w14:shadow w14:blurRad="63500" w14:dist="101600" w14:dir="13500000" w14:sx="0" w14:sy="0" w14:kx="0" w14:ky="0" w14:algn="none">
            <w14:srgbClr w14:val="000000">
              <w14:alpha w14:val="50000"/>
            </w14:srgbClr>
          </w14:shadow>
        </w:rPr>
      </w:pPr>
      <w:r w:rsidRPr="00B13041">
        <w:rPr>
          <w:rFonts w:ascii="Arial" w:hAnsi="Arial"/>
          <w:lang w:val="es-ES"/>
          <w14:shadow w14:blurRad="63500" w14:dist="101600" w14:dir="13500000" w14:sx="0" w14:sy="0" w14:kx="0" w14:ky="0" w14:algn="none">
            <w14:srgbClr w14:val="000000">
              <w14:alpha w14:val="50000"/>
            </w14:srgbClr>
          </w14:shadow>
        </w:rPr>
        <w:t>Escritura del inmueble</w:t>
      </w:r>
    </w:p>
    <w:p w14:paraId="3164ED35" w14:textId="77777777" w:rsidR="00B13041" w:rsidRPr="00B13041" w:rsidRDefault="00B13041" w:rsidP="00B13041">
      <w:pPr>
        <w:spacing w:line="276" w:lineRule="auto"/>
        <w:rPr>
          <w:rFonts w:ascii="Arial" w:hAnsi="Arial"/>
          <w:lang w:val="es-ES"/>
          <w14:shadow w14:blurRad="63500" w14:dist="101600" w14:dir="13500000" w14:sx="0" w14:sy="0" w14:kx="0" w14:ky="0" w14:algn="none">
            <w14:srgbClr w14:val="000000">
              <w14:alpha w14:val="50000"/>
            </w14:srgbClr>
          </w14:shadow>
        </w:rPr>
      </w:pPr>
    </w:p>
    <w:p w14:paraId="07ECE24C" w14:textId="77777777" w:rsidR="00B13041" w:rsidRPr="00B13041" w:rsidRDefault="00B13041" w:rsidP="00B13041">
      <w:pPr>
        <w:spacing w:line="276" w:lineRule="auto"/>
        <w:rPr>
          <w:rFonts w:ascii="Arial" w:hAnsi="Arial"/>
          <w:b/>
          <w14:shadow w14:blurRad="63500" w14:dist="101600" w14:dir="13500000" w14:sx="0" w14:sy="0" w14:kx="0" w14:ky="0" w14:algn="none">
            <w14:srgbClr w14:val="000000">
              <w14:alpha w14:val="50000"/>
            </w14:srgbClr>
          </w14:shadow>
        </w:rPr>
      </w:pPr>
      <w:r w:rsidRPr="00B13041">
        <w:rPr>
          <w:rFonts w:ascii="Arial" w:hAnsi="Arial"/>
          <w:b/>
          <w14:shadow w14:blurRad="63500" w14:dist="101600" w14:dir="13500000" w14:sx="0" w14:sy="0" w14:kx="0" w14:ky="0" w14:algn="none">
            <w14:srgbClr w14:val="000000">
              <w14:alpha w14:val="50000"/>
            </w14:srgbClr>
          </w14:shadow>
        </w:rPr>
        <w:t>////////</w:t>
      </w:r>
    </w:p>
    <w:p w14:paraId="25B2417F" w14:textId="77777777" w:rsidR="00B13041" w:rsidRPr="00B13041" w:rsidRDefault="00B13041" w:rsidP="00B13041">
      <w:pPr>
        <w:spacing w:line="276" w:lineRule="auto"/>
        <w:rPr>
          <w:rFonts w:ascii="Arial" w:hAnsi="Arial"/>
          <w14:shadow w14:blurRad="63500" w14:dist="101600" w14:dir="13500000" w14:sx="0" w14:sy="0" w14:kx="0" w14:ky="0" w14:algn="none">
            <w14:srgbClr w14:val="000000">
              <w14:alpha w14:val="50000"/>
            </w14:srgbClr>
          </w14:shadow>
        </w:rPr>
      </w:pPr>
    </w:p>
    <w:p w14:paraId="42876E58" w14:textId="77777777" w:rsidR="00B13041" w:rsidRPr="003B009A" w:rsidRDefault="00B13041" w:rsidP="00B13041">
      <w:pPr>
        <w:spacing w:line="276" w:lineRule="auto"/>
        <w:rPr>
          <w:rFonts w:ascii="Avenir Next" w:hAnsi="Avenir Next"/>
          <w:b/>
          <w:color w:val="00B050"/>
          <w:lang w:val="es-ES"/>
          <w14:shadow w14:blurRad="63500" w14:dist="101600" w14:dir="13500000" w14:sx="0" w14:sy="0" w14:kx="0" w14:ky="0" w14:algn="none">
            <w14:srgbClr w14:val="000000">
              <w14:alpha w14:val="50000"/>
            </w14:srgbClr>
          </w14:shadow>
        </w:rPr>
      </w:pPr>
    </w:p>
    <w:p w14:paraId="5FD819E8" w14:textId="77777777" w:rsidR="00B13041" w:rsidRPr="00E10F50" w:rsidRDefault="00B13041" w:rsidP="00E10F50">
      <w:pPr>
        <w:rPr>
          <w:rFonts w:ascii="Arial" w:hAnsi="Arial"/>
        </w:rPr>
      </w:pPr>
    </w:p>
    <w:p w14:paraId="17A9E6FE" w14:textId="77777777" w:rsidR="00E10F50" w:rsidRPr="00F732C0" w:rsidRDefault="00E10F50">
      <w:pPr>
        <w:rPr>
          <w:rFonts w:ascii="Arial" w:hAnsi="Arial"/>
        </w:rPr>
      </w:pPr>
    </w:p>
    <w:sectPr w:rsidR="00E10F50" w:rsidRPr="00F732C0" w:rsidSect="008B5ED0">
      <w:headerReference w:type="even" r:id="rId8"/>
      <w:headerReference w:type="default" r:id="rId9"/>
      <w:footerReference w:type="default" r:id="rId10"/>
      <w:headerReference w:type="first" r:id="rId11"/>
      <w:footerReference w:type="first" r:id="rId12"/>
      <w:pgSz w:w="12240" w:h="15840"/>
      <w:pgMar w:top="2552" w:right="1608" w:bottom="1134" w:left="1800" w:header="851"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EEB2B" w14:textId="77777777" w:rsidR="009A7A9C" w:rsidRDefault="009A7A9C" w:rsidP="00977311">
      <w:r>
        <w:separator/>
      </w:r>
    </w:p>
  </w:endnote>
  <w:endnote w:type="continuationSeparator" w:id="0">
    <w:p w14:paraId="265FB1A8" w14:textId="77777777" w:rsidR="009A7A9C" w:rsidRDefault="009A7A9C" w:rsidP="0097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enir Next">
    <w:altName w:val="Avenir Next Regular"/>
    <w:charset w:val="00"/>
    <w:family w:val="auto"/>
    <w:pitch w:val="variable"/>
    <w:sig w:usb0="8000002F" w:usb1="5000204A" w:usb2="00000000" w:usb3="00000000" w:csb0="0000009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E5B05F" w14:textId="20357271" w:rsidR="009A7A9C" w:rsidRDefault="009A7A9C">
    <w:pPr>
      <w:pStyle w:val="Footer"/>
    </w:pPr>
    <w:r>
      <w:t xml:space="preserve">                                                                        </w:t>
    </w:r>
  </w:p>
  <w:p w14:paraId="110C135B" w14:textId="3D7416F1" w:rsidR="009A7A9C" w:rsidRDefault="009A7A9C">
    <w:pPr>
      <w:pStyle w:val="Footer"/>
    </w:pPr>
    <w:r>
      <w:t xml:space="preserve">                                                                         </w:t>
    </w:r>
    <w:r w:rsidR="008B5ED0">
      <w:rPr>
        <w:rFonts w:ascii="Arial" w:hAnsi="Arial"/>
        <w:noProof/>
        <w:lang w:val="en-US"/>
      </w:rPr>
      <w:drawing>
        <wp:inline distT="0" distB="0" distL="0" distR="0" wp14:anchorId="29A0F6BD" wp14:editId="19D5AD84">
          <wp:extent cx="537040" cy="241872"/>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com.png"/>
                  <pic:cNvPicPr/>
                </pic:nvPicPr>
                <pic:blipFill>
                  <a:blip r:embed="rId1">
                    <a:extLst>
                      <a:ext uri="{28A0092B-C50C-407E-A947-70E740481C1C}">
                        <a14:useLocalDpi xmlns:a14="http://schemas.microsoft.com/office/drawing/2010/main" val="0"/>
                      </a:ext>
                    </a:extLst>
                  </a:blip>
                  <a:stretch>
                    <a:fillRect/>
                  </a:stretch>
                </pic:blipFill>
                <pic:spPr>
                  <a:xfrm>
                    <a:off x="0" y="0"/>
                    <a:ext cx="538658" cy="242601"/>
                  </a:xfrm>
                  <a:prstGeom prst="rect">
                    <a:avLst/>
                  </a:prstGeom>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3CF923" w14:textId="6BD175FC" w:rsidR="009A7A9C" w:rsidRDefault="00B13041">
    <w:pPr>
      <w:pStyle w:val="Footer"/>
    </w:pPr>
    <w:r>
      <w:rPr>
        <w:noProof/>
        <w:lang w:val="en-US"/>
      </w:rPr>
      <w:pict w14:anchorId="20B26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margin-left:37pt;margin-top:519.05pt;width:339pt;height:63.05pt;z-index:-251656192;mso-wrap-edited:f;mso-position-horizontal-relative:margin;mso-position-vertical-relative:margin" wrapcoords="10637 3483 1816 3483 713 4180 648 9058 259 11496 259 12193 518 14632 518 15329 5513 17419 6681 17419 7200 17419 9794 17419 20886 15329 20886 7316 13621 3483 10637 3483">
          <v:imagedata r:id="rId1" o:title="logo-trasparente-500px"/>
          <w10:wrap anchorx="margin" anchory="margin"/>
        </v:shape>
      </w:pict>
    </w:r>
    <w:r w:rsidR="009A7A9C">
      <w:rPr>
        <w:noProof/>
        <w:lang w:val="en-US"/>
      </w:rPr>
      <mc:AlternateContent>
        <mc:Choice Requires="wps">
          <w:drawing>
            <wp:anchor distT="0" distB="0" distL="114300" distR="114300" simplePos="0" relativeHeight="251661312" behindDoc="0" locked="0" layoutInCell="1" allowOverlap="1" wp14:anchorId="775F9E95" wp14:editId="5820BD2B">
              <wp:simplePos x="0" y="0"/>
              <wp:positionH relativeFrom="column">
                <wp:posOffset>-158750</wp:posOffset>
              </wp:positionH>
              <wp:positionV relativeFrom="paragraph">
                <wp:posOffset>-119380</wp:posOffset>
              </wp:positionV>
              <wp:extent cx="56769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6769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9.35pt" to="434.5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" strokecolor="black [3213]" strokeweight=".25p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C2A6A" w14:textId="77777777" w:rsidR="009A7A9C" w:rsidRDefault="009A7A9C" w:rsidP="00977311">
      <w:r>
        <w:separator/>
      </w:r>
    </w:p>
  </w:footnote>
  <w:footnote w:type="continuationSeparator" w:id="0">
    <w:p w14:paraId="2B54B9B4" w14:textId="77777777" w:rsidR="009A7A9C" w:rsidRDefault="009A7A9C" w:rsidP="009773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4148B9" w14:textId="77777777" w:rsidR="009A7A9C" w:rsidRDefault="009A7A9C" w:rsidP="009773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FE83A" w14:textId="77777777" w:rsidR="009A7A9C" w:rsidRPr="00977311" w:rsidRDefault="009A7A9C" w:rsidP="00977311">
    <w:pPr>
      <w:pStyle w:val="Header"/>
      <w:rPr>
        <w:rFonts w:ascii="Arial" w:hAnsi="Arial"/>
      </w:rPr>
    </w:pPr>
    <w:r>
      <w:rPr>
        <w:rFonts w:ascii="Arial" w:hAnsi="Arial"/>
      </w:rPr>
      <w:t xml:space="preserve">                                                          </w:t>
    </w:r>
    <w:r w:rsidRPr="00977311">
      <w:rPr>
        <w:rFonts w:ascii="Arial" w:hAnsi="Arial"/>
      </w:rPr>
      <w:t>Contrato modelo de compraventa 2016</w:t>
    </w:r>
  </w:p>
  <w:p w14:paraId="24CCDF33" w14:textId="77777777" w:rsidR="009A7A9C" w:rsidRDefault="00B13041" w:rsidP="00977311">
    <w:pPr>
      <w:pStyle w:val="Header"/>
      <w:ind w:right="360"/>
    </w:pPr>
    <w:r>
      <w:rPr>
        <w:noProof/>
        <w:lang w:val="en-US"/>
      </w:rPr>
      <w:pict w14:anchorId="68B29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45pt;width:189pt;height:35.15pt;z-index:-251657216;mso-wrap-edited:f;mso-position-horizontal-relative:margin;mso-position-vertical-relative:margin" wrapcoords="10637 3483 1816 3483 713 4180 648 9058 259 11496 259 12193 518 14632 518 15329 5513 17419 6681 17419 7200 17419 9794 17419 20886 15329 20886 7316 13621 3483 10637 3483">
          <v:imagedata r:id="rId1" o:title="logo-trasparente-500px"/>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4F00E3" w14:textId="1E9AB8C6" w:rsidR="009A7A9C" w:rsidRDefault="00B13041" w:rsidP="00724814">
    <w:pPr>
      <w:pStyle w:val="Header"/>
      <w:tabs>
        <w:tab w:val="clear" w:pos="8306"/>
        <w:tab w:val="right" w:pos="8789"/>
      </w:tabs>
      <w:ind w:right="-240"/>
      <w:jc w:val="center"/>
      <w:rPr>
        <w:rFonts w:ascii="Arial" w:hAnsi="Arial"/>
        <w:bCs/>
        <w:sz w:val="22"/>
        <w:szCs w:val="22"/>
        <w:lang w:val="es-ES"/>
      </w:rPr>
    </w:pPr>
    <w:r>
      <w:rPr>
        <w:rFonts w:ascii="Arial" w:hAnsi="Arial"/>
        <w:noProof/>
        <w:sz w:val="22"/>
        <w:szCs w:val="22"/>
        <w:lang w:val="en-US"/>
      </w:rPr>
      <w:pict w14:anchorId="27522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1" type="#_x0000_t75" style="position:absolute;left:0;text-align:left;margin-left:-22pt;margin-top:-83.7pt;width:170pt;height:31.6pt;z-index:-251658240;mso-wrap-edited:f;mso-position-horizontal-relative:margin;mso-position-vertical-relative:margin" wrapcoords="10637 3483 1816 3483 713 4180 648 9058 259 11496 259 12193 518 14632 518 15329 5513 17419 6681 17419 7200 17419 9794 17419 20886 15329 20886 7316 13621 3483 10637 3483">
          <v:imagedata r:id="rId1" o:title="logo-trasparente-500px"/>
          <w10:wrap anchorx="margin" anchory="margin"/>
        </v:shape>
      </w:pict>
    </w:r>
    <w:r w:rsidR="009A7A9C">
      <w:rPr>
        <w:rFonts w:ascii="Arial" w:hAnsi="Arial"/>
        <w:bCs/>
        <w:sz w:val="22"/>
        <w:szCs w:val="22"/>
        <w:lang w:val="es-ES"/>
      </w:rPr>
      <w:t xml:space="preserve">                                                                        </w:t>
    </w:r>
  </w:p>
  <w:p w14:paraId="71E1C367" w14:textId="27526288" w:rsidR="009A7A9C" w:rsidRPr="00657951" w:rsidRDefault="009A7A9C" w:rsidP="00724814">
    <w:pPr>
      <w:pStyle w:val="Header"/>
      <w:tabs>
        <w:tab w:val="clear" w:pos="8306"/>
        <w:tab w:val="right" w:pos="8789"/>
      </w:tabs>
      <w:ind w:right="-240"/>
      <w:jc w:val="center"/>
      <w:rPr>
        <w:rFonts w:ascii="Arial" w:hAnsi="Arial"/>
        <w:bCs/>
        <w:sz w:val="22"/>
        <w:szCs w:val="22"/>
        <w:lang w:val="es-ES"/>
      </w:rPr>
    </w:pPr>
    <w:r>
      <w:rPr>
        <w:rFonts w:ascii="Arial" w:hAnsi="Arial"/>
        <w:bCs/>
        <w:sz w:val="22"/>
        <w:szCs w:val="22"/>
        <w:lang w:val="es-ES"/>
      </w:rPr>
      <w:t xml:space="preserve">                                                                                     </w:t>
    </w:r>
    <w:r w:rsidRPr="00657951">
      <w:rPr>
        <w:rFonts w:ascii="Arial" w:hAnsi="Arial"/>
        <w:bCs/>
        <w:sz w:val="22"/>
        <w:szCs w:val="22"/>
        <w:lang w:val="es-ES"/>
      </w:rPr>
      <w:t>Contrato Modelo de Compraventa 2016</w:t>
    </w:r>
  </w:p>
  <w:p w14:paraId="7D12366F" w14:textId="77777777" w:rsidR="009A7A9C" w:rsidRPr="00657951" w:rsidRDefault="009A7A9C" w:rsidP="00824B0A">
    <w:pPr>
      <w:pStyle w:val="Header"/>
      <w:framePr w:wrap="around" w:vAnchor="text" w:hAnchor="page" w:x="10541" w:y="264"/>
      <w:rPr>
        <w:rStyle w:val="PageNumber"/>
        <w:rFonts w:ascii="Arial" w:hAnsi="Arial" w:cs="Arial"/>
        <w:b/>
        <w:sz w:val="28"/>
        <w:szCs w:val="28"/>
      </w:rPr>
    </w:pPr>
    <w:r w:rsidRPr="00657951">
      <w:rPr>
        <w:rStyle w:val="PageNumber"/>
        <w:rFonts w:ascii="Arial" w:hAnsi="Arial" w:cs="Arial"/>
        <w:b/>
        <w:sz w:val="28"/>
        <w:szCs w:val="28"/>
      </w:rPr>
      <w:fldChar w:fldCharType="begin"/>
    </w:r>
    <w:r w:rsidRPr="00657951">
      <w:rPr>
        <w:rStyle w:val="PageNumber"/>
        <w:rFonts w:ascii="Arial" w:hAnsi="Arial" w:cs="Arial"/>
        <w:b/>
        <w:sz w:val="28"/>
        <w:szCs w:val="28"/>
      </w:rPr>
      <w:instrText xml:space="preserve">PAGE  </w:instrText>
    </w:r>
    <w:r w:rsidRPr="00657951">
      <w:rPr>
        <w:rStyle w:val="PageNumber"/>
        <w:rFonts w:ascii="Arial" w:hAnsi="Arial" w:cs="Arial"/>
        <w:b/>
        <w:sz w:val="28"/>
        <w:szCs w:val="28"/>
      </w:rPr>
      <w:fldChar w:fldCharType="separate"/>
    </w:r>
    <w:r w:rsidR="00B13041">
      <w:rPr>
        <w:rStyle w:val="PageNumber"/>
        <w:rFonts w:ascii="Arial" w:hAnsi="Arial" w:cs="Arial"/>
        <w:b/>
        <w:noProof/>
        <w:sz w:val="28"/>
        <w:szCs w:val="28"/>
      </w:rPr>
      <w:t>10</w:t>
    </w:r>
    <w:r w:rsidRPr="00657951">
      <w:rPr>
        <w:rStyle w:val="PageNumber"/>
        <w:rFonts w:ascii="Arial" w:hAnsi="Arial" w:cs="Arial"/>
        <w:b/>
        <w:sz w:val="28"/>
        <w:szCs w:val="28"/>
      </w:rPr>
      <w:fldChar w:fldCharType="end"/>
    </w:r>
  </w:p>
  <w:p w14:paraId="3EBF3DD4" w14:textId="72B22279" w:rsidR="009A7A9C" w:rsidRDefault="009A7A9C" w:rsidP="00977311">
    <w:pPr>
      <w:pStyle w:val="Header"/>
      <w:ind w:right="360"/>
    </w:pPr>
    <w:r w:rsidRPr="00657951">
      <w:rPr>
        <w:rFonts w:ascii="Arial" w:hAnsi="Arial"/>
        <w:noProof/>
        <w:sz w:val="22"/>
        <w:szCs w:val="22"/>
        <w:lang w:val="en-US"/>
      </w:rPr>
      <mc:AlternateContent>
        <mc:Choice Requires="wps">
          <w:drawing>
            <wp:anchor distT="0" distB="0" distL="114300" distR="114300" simplePos="0" relativeHeight="251662336" behindDoc="0" locked="0" layoutInCell="1" allowOverlap="1" wp14:anchorId="15202F77" wp14:editId="3087C1C0">
              <wp:simplePos x="0" y="0"/>
              <wp:positionH relativeFrom="column">
                <wp:posOffset>-307340</wp:posOffset>
              </wp:positionH>
              <wp:positionV relativeFrom="paragraph">
                <wp:posOffset>124460</wp:posOffset>
              </wp:positionV>
              <wp:extent cx="6080760" cy="0"/>
              <wp:effectExtent l="0" t="0" r="15240" b="25400"/>
              <wp:wrapNone/>
              <wp:docPr id="3" name="Straight Connector 3"/>
              <wp:cNvGraphicFramePr/>
              <a:graphic xmlns:a="http://schemas.openxmlformats.org/drawingml/2006/main">
                <a:graphicData uri="http://schemas.microsoft.com/office/word/2010/wordprocessingShape">
                  <wps:wsp>
                    <wps:cNvCnPr/>
                    <wps:spPr>
                      <a:xfrm>
                        <a:off x="0" y="0"/>
                        <a:ext cx="6080760" cy="0"/>
                      </a:xfrm>
                      <a:prstGeom prst="line">
                        <a:avLst/>
                      </a:prstGeom>
                      <a:ln w="952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5pt,9.8pt" to="454.65pt,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" strokecolor="black [3213]"/>
          </w:pict>
        </mc:Fallback>
      </mc:AlternateContent>
    </w:r>
  </w:p>
  <w:p w14:paraId="49B3D172" w14:textId="51473E85" w:rsidR="009A7A9C" w:rsidRPr="00724814" w:rsidRDefault="009A7A9C" w:rsidP="00724814">
    <w:pPr>
      <w:pStyle w:val="Header"/>
      <w:spacing w:line="360" w:lineRule="auto"/>
      <w:ind w:right="-382"/>
      <w:rPr>
        <w:rFonts w:ascii="Arial" w:hAnsi="Arial" w:cs="Arial"/>
        <w:b/>
      </w:rPr>
    </w:pPr>
    <w:r>
      <w:t xml:space="preserve">                                                                                                                                                    </w:t>
    </w:r>
    <w:r w:rsidRPr="00724814">
      <w:rPr>
        <w:rFonts w:ascii="Arial" w:hAnsi="Arial" w:cs="Arial"/>
        <w:b/>
      </w:rPr>
      <w:t>Página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2318D3" w14:textId="0806F605" w:rsidR="009A7A9C" w:rsidRPr="00657951" w:rsidRDefault="009A7A9C">
    <w:pPr>
      <w:pStyle w:val="Header"/>
      <w:rPr>
        <w:rFonts w:ascii="Arial" w:hAnsi="Arial"/>
        <w:sz w:val="22"/>
        <w:szCs w:val="22"/>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savePreviewPicture/>
  <w:hdrShapeDefaults>
    <o:shapedefaults v:ext="edit" spidmax="2051">
      <o:colormenu v:ext="edit" fillcolor="non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11"/>
    <w:rsid w:val="00002089"/>
    <w:rsid w:val="0001774C"/>
    <w:rsid w:val="00202BF5"/>
    <w:rsid w:val="004354D9"/>
    <w:rsid w:val="00503772"/>
    <w:rsid w:val="00530888"/>
    <w:rsid w:val="00532656"/>
    <w:rsid w:val="00607D79"/>
    <w:rsid w:val="00657951"/>
    <w:rsid w:val="00662807"/>
    <w:rsid w:val="00724814"/>
    <w:rsid w:val="00824B0A"/>
    <w:rsid w:val="00867674"/>
    <w:rsid w:val="00881979"/>
    <w:rsid w:val="008B5ED0"/>
    <w:rsid w:val="00977311"/>
    <w:rsid w:val="009A7A9C"/>
    <w:rsid w:val="00A7324A"/>
    <w:rsid w:val="00B13041"/>
    <w:rsid w:val="00B56C50"/>
    <w:rsid w:val="00D935FF"/>
    <w:rsid w:val="00E10F50"/>
    <w:rsid w:val="00E83F06"/>
    <w:rsid w:val="00F26B1C"/>
    <w:rsid w:val="00F732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o:shapedefaults>
    <o:shapelayout v:ext="edit">
      <o:idmap v:ext="edit" data="2"/>
    </o:shapelayout>
  </w:shapeDefaults>
  <w:decimalSymbol w:val="."/>
  <w:listSeparator w:val=","/>
  <w14:docId w14:val="439AFE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311"/>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311"/>
    <w:pPr>
      <w:tabs>
        <w:tab w:val="center" w:pos="4153"/>
        <w:tab w:val="right" w:pos="8306"/>
      </w:tabs>
    </w:pPr>
    <w:rPr>
      <w:rFonts w:eastAsiaTheme="minorEastAsia"/>
      <w:lang w:val="es-ES_tradnl"/>
    </w:rPr>
  </w:style>
  <w:style w:type="character" w:customStyle="1" w:styleId="HeaderChar">
    <w:name w:val="Header Char"/>
    <w:basedOn w:val="DefaultParagraphFont"/>
    <w:link w:val="Header"/>
    <w:uiPriority w:val="99"/>
    <w:rsid w:val="00977311"/>
  </w:style>
  <w:style w:type="character" w:styleId="PageNumber">
    <w:name w:val="page number"/>
    <w:basedOn w:val="DefaultParagraphFont"/>
    <w:uiPriority w:val="99"/>
    <w:semiHidden/>
    <w:unhideWhenUsed/>
    <w:rsid w:val="00977311"/>
  </w:style>
  <w:style w:type="paragraph" w:styleId="Footer">
    <w:name w:val="footer"/>
    <w:basedOn w:val="Normal"/>
    <w:link w:val="FooterChar"/>
    <w:uiPriority w:val="99"/>
    <w:unhideWhenUsed/>
    <w:rsid w:val="00977311"/>
    <w:pPr>
      <w:tabs>
        <w:tab w:val="center" w:pos="4153"/>
        <w:tab w:val="right" w:pos="8306"/>
      </w:tabs>
    </w:pPr>
    <w:rPr>
      <w:rFonts w:eastAsiaTheme="minorEastAsia"/>
      <w:lang w:val="es-ES_tradnl"/>
    </w:rPr>
  </w:style>
  <w:style w:type="character" w:customStyle="1" w:styleId="FooterChar">
    <w:name w:val="Footer Char"/>
    <w:basedOn w:val="DefaultParagraphFont"/>
    <w:link w:val="Footer"/>
    <w:uiPriority w:val="99"/>
    <w:rsid w:val="00977311"/>
  </w:style>
  <w:style w:type="paragraph" w:styleId="BalloonText">
    <w:name w:val="Balloon Text"/>
    <w:basedOn w:val="Normal"/>
    <w:link w:val="BalloonTextChar"/>
    <w:uiPriority w:val="99"/>
    <w:semiHidden/>
    <w:unhideWhenUsed/>
    <w:rsid w:val="009A7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A9C"/>
    <w:rPr>
      <w:rFonts w:ascii="Lucida Grande" w:eastAsiaTheme="minorHAnsi" w:hAnsi="Lucida Grande" w:cs="Lucida Grande"/>
      <w:sz w:val="18"/>
      <w:szCs w:val="18"/>
      <w:lang w:val="en-US"/>
    </w:rPr>
  </w:style>
  <w:style w:type="paragraph" w:styleId="NormalWeb">
    <w:name w:val="Normal (Web)"/>
    <w:basedOn w:val="Normal"/>
    <w:uiPriority w:val="99"/>
    <w:unhideWhenUsed/>
    <w:rsid w:val="00B13041"/>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311"/>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311"/>
    <w:pPr>
      <w:tabs>
        <w:tab w:val="center" w:pos="4153"/>
        <w:tab w:val="right" w:pos="8306"/>
      </w:tabs>
    </w:pPr>
    <w:rPr>
      <w:rFonts w:eastAsiaTheme="minorEastAsia"/>
      <w:lang w:val="es-ES_tradnl"/>
    </w:rPr>
  </w:style>
  <w:style w:type="character" w:customStyle="1" w:styleId="HeaderChar">
    <w:name w:val="Header Char"/>
    <w:basedOn w:val="DefaultParagraphFont"/>
    <w:link w:val="Header"/>
    <w:uiPriority w:val="99"/>
    <w:rsid w:val="00977311"/>
  </w:style>
  <w:style w:type="character" w:styleId="PageNumber">
    <w:name w:val="page number"/>
    <w:basedOn w:val="DefaultParagraphFont"/>
    <w:uiPriority w:val="99"/>
    <w:semiHidden/>
    <w:unhideWhenUsed/>
    <w:rsid w:val="00977311"/>
  </w:style>
  <w:style w:type="paragraph" w:styleId="Footer">
    <w:name w:val="footer"/>
    <w:basedOn w:val="Normal"/>
    <w:link w:val="FooterChar"/>
    <w:uiPriority w:val="99"/>
    <w:unhideWhenUsed/>
    <w:rsid w:val="00977311"/>
    <w:pPr>
      <w:tabs>
        <w:tab w:val="center" w:pos="4153"/>
        <w:tab w:val="right" w:pos="8306"/>
      </w:tabs>
    </w:pPr>
    <w:rPr>
      <w:rFonts w:eastAsiaTheme="minorEastAsia"/>
      <w:lang w:val="es-ES_tradnl"/>
    </w:rPr>
  </w:style>
  <w:style w:type="character" w:customStyle="1" w:styleId="FooterChar">
    <w:name w:val="Footer Char"/>
    <w:basedOn w:val="DefaultParagraphFont"/>
    <w:link w:val="Footer"/>
    <w:uiPriority w:val="99"/>
    <w:rsid w:val="00977311"/>
  </w:style>
  <w:style w:type="paragraph" w:styleId="BalloonText">
    <w:name w:val="Balloon Text"/>
    <w:basedOn w:val="Normal"/>
    <w:link w:val="BalloonTextChar"/>
    <w:uiPriority w:val="99"/>
    <w:semiHidden/>
    <w:unhideWhenUsed/>
    <w:rsid w:val="009A7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A9C"/>
    <w:rPr>
      <w:rFonts w:ascii="Lucida Grande" w:eastAsiaTheme="minorHAnsi" w:hAnsi="Lucida Grande" w:cs="Lucida Grande"/>
      <w:sz w:val="18"/>
      <w:szCs w:val="18"/>
      <w:lang w:val="en-US"/>
    </w:rPr>
  </w:style>
  <w:style w:type="paragraph" w:styleId="NormalWeb">
    <w:name w:val="Normal (Web)"/>
    <w:basedOn w:val="Normal"/>
    <w:uiPriority w:val="99"/>
    <w:unhideWhenUsed/>
    <w:rsid w:val="00B1304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73F4-84AD-7644-8039-C6B17E45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2164</Words>
  <Characters>12337</Characters>
  <Application>Microsoft Macintosh Word</Application>
  <DocSecurity>0</DocSecurity>
  <Lines>102</Lines>
  <Paragraphs>28</Paragraphs>
  <ScaleCrop>false</ScaleCrop>
  <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Propiedades com</dc:creator>
  <cp:keywords/>
  <dc:description/>
  <cp:lastModifiedBy>Propiedades com</cp:lastModifiedBy>
  <cp:revision>4</cp:revision>
  <dcterms:created xsi:type="dcterms:W3CDTF">2016-05-31T21:19:00Z</dcterms:created>
  <dcterms:modified xsi:type="dcterms:W3CDTF">2016-05-31T21:30:00Z</dcterms:modified>
</cp:coreProperties>
</file>